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1EEDCE" w14:textId="190266DD" w:rsidR="00ED5465" w:rsidRPr="007D126D" w:rsidRDefault="007D126D" w:rsidP="00ED5465">
      <w:pPr>
        <w:tabs>
          <w:tab w:val="left" w:pos="1432"/>
        </w:tabs>
        <w:rPr>
          <w:rFonts w:ascii="Century Gothic" w:hAnsi="Century Gothic"/>
          <w:b/>
          <w:sz w:val="20"/>
          <w:szCs w:val="20"/>
        </w:rPr>
      </w:pPr>
      <w:r w:rsidRPr="007D126D">
        <w:rPr>
          <w:rFonts w:ascii="Century Gothic" w:hAnsi="Century Gothic"/>
          <w:b/>
          <w:sz w:val="20"/>
          <w:szCs w:val="20"/>
        </w:rPr>
        <w:t xml:space="preserve">Working scientifically: </w:t>
      </w:r>
    </w:p>
    <w:tbl>
      <w:tblPr>
        <w:tblStyle w:val="TableGrid"/>
        <w:tblpPr w:leftFromText="180" w:rightFromText="180" w:horzAnchor="margin" w:tblpY="576"/>
        <w:tblW w:w="13975" w:type="dxa"/>
        <w:tblLook w:val="04A0" w:firstRow="1" w:lastRow="0" w:firstColumn="1" w:lastColumn="0" w:noHBand="0" w:noVBand="1"/>
      </w:tblPr>
      <w:tblGrid>
        <w:gridCol w:w="4114"/>
        <w:gridCol w:w="1643"/>
        <w:gridCol w:w="1643"/>
        <w:gridCol w:w="1644"/>
        <w:gridCol w:w="1643"/>
        <w:gridCol w:w="1643"/>
        <w:gridCol w:w="1645"/>
      </w:tblGrid>
      <w:tr w:rsidR="007D126D" w:rsidRPr="006E2B4B" w14:paraId="0E611724" w14:textId="77777777" w:rsidTr="003C6D08">
        <w:trPr>
          <w:trHeight w:val="229"/>
        </w:trPr>
        <w:tc>
          <w:tcPr>
            <w:tcW w:w="4114" w:type="dxa"/>
            <w:shd w:val="clear" w:color="auto" w:fill="D0CECE" w:themeFill="background2" w:themeFillShade="E6"/>
          </w:tcPr>
          <w:p w14:paraId="4B69EE37" w14:textId="77777777" w:rsidR="007D126D" w:rsidRPr="006E2B4B" w:rsidRDefault="007D126D" w:rsidP="003C6D08">
            <w:pPr>
              <w:tabs>
                <w:tab w:val="left" w:pos="1432"/>
              </w:tabs>
              <w:jc w:val="center"/>
              <w:rPr>
                <w:rFonts w:ascii="Century Gothic" w:hAnsi="Century Gothic"/>
                <w:b/>
                <w:sz w:val="16"/>
                <w:szCs w:val="16"/>
              </w:rPr>
            </w:pPr>
            <w:r w:rsidRPr="006E2B4B">
              <w:rPr>
                <w:rFonts w:ascii="Century Gothic" w:hAnsi="Century Gothic"/>
                <w:b/>
                <w:sz w:val="16"/>
                <w:szCs w:val="16"/>
              </w:rPr>
              <w:t>Skill</w:t>
            </w:r>
          </w:p>
        </w:tc>
        <w:tc>
          <w:tcPr>
            <w:tcW w:w="9861" w:type="dxa"/>
            <w:gridSpan w:val="6"/>
            <w:shd w:val="clear" w:color="auto" w:fill="D0CECE" w:themeFill="background2" w:themeFillShade="E6"/>
          </w:tcPr>
          <w:p w14:paraId="39E48222" w14:textId="77777777" w:rsidR="007D126D" w:rsidRPr="006E2B4B" w:rsidRDefault="007D126D" w:rsidP="003C6D08">
            <w:pPr>
              <w:tabs>
                <w:tab w:val="left" w:pos="1432"/>
              </w:tabs>
              <w:jc w:val="center"/>
              <w:rPr>
                <w:rFonts w:ascii="Century Gothic" w:hAnsi="Century Gothic"/>
                <w:b/>
                <w:sz w:val="16"/>
                <w:szCs w:val="16"/>
              </w:rPr>
            </w:pPr>
            <w:r w:rsidRPr="006E2B4B">
              <w:rPr>
                <w:rFonts w:ascii="Century Gothic" w:hAnsi="Century Gothic"/>
                <w:b/>
                <w:sz w:val="16"/>
                <w:szCs w:val="16"/>
              </w:rPr>
              <w:t>Date used</w:t>
            </w:r>
          </w:p>
        </w:tc>
      </w:tr>
      <w:tr w:rsidR="007D126D" w:rsidRPr="006E2B4B" w14:paraId="0481AA21" w14:textId="77777777" w:rsidTr="007D126D">
        <w:trPr>
          <w:trHeight w:val="440"/>
        </w:trPr>
        <w:tc>
          <w:tcPr>
            <w:tcW w:w="4114" w:type="dxa"/>
          </w:tcPr>
          <w:p w14:paraId="33528971" w14:textId="133201CA" w:rsidR="007D126D" w:rsidRPr="007D126D" w:rsidRDefault="007D126D" w:rsidP="007D126D">
            <w:pPr>
              <w:rPr>
                <w:rFonts w:ascii="Century Gothic" w:hAnsi="Century Gothic"/>
                <w:sz w:val="16"/>
                <w:szCs w:val="16"/>
              </w:rPr>
            </w:pPr>
            <w:r>
              <w:rPr>
                <w:rFonts w:ascii="Century Gothic" w:hAnsi="Century Gothic"/>
                <w:sz w:val="16"/>
                <w:szCs w:val="16"/>
              </w:rPr>
              <w:t>P</w:t>
            </w:r>
            <w:r w:rsidRPr="007D126D">
              <w:rPr>
                <w:rFonts w:ascii="Century Gothic" w:hAnsi="Century Gothic"/>
                <w:sz w:val="16"/>
                <w:szCs w:val="16"/>
              </w:rPr>
              <w:t xml:space="preserve">lanning different types of scientific enquiries to answer questions, including recognising and controlling variables where necessary </w:t>
            </w:r>
          </w:p>
          <w:p w14:paraId="3DC169D0" w14:textId="50DD91E5" w:rsidR="007D126D" w:rsidRPr="006E2B4B" w:rsidRDefault="007D126D" w:rsidP="007D126D">
            <w:pPr>
              <w:tabs>
                <w:tab w:val="left" w:pos="1432"/>
              </w:tabs>
              <w:rPr>
                <w:rFonts w:ascii="Century Gothic" w:hAnsi="Century Gothic"/>
              </w:rPr>
            </w:pPr>
          </w:p>
        </w:tc>
        <w:tc>
          <w:tcPr>
            <w:tcW w:w="1643" w:type="dxa"/>
          </w:tcPr>
          <w:p w14:paraId="40053112" w14:textId="77777777" w:rsidR="007D126D" w:rsidRPr="006E2B4B" w:rsidRDefault="007D126D" w:rsidP="003C6D08">
            <w:pPr>
              <w:tabs>
                <w:tab w:val="left" w:pos="1432"/>
              </w:tabs>
              <w:rPr>
                <w:rFonts w:ascii="Century Gothic" w:hAnsi="Century Gothic"/>
              </w:rPr>
            </w:pPr>
          </w:p>
        </w:tc>
        <w:tc>
          <w:tcPr>
            <w:tcW w:w="1643" w:type="dxa"/>
          </w:tcPr>
          <w:p w14:paraId="22385795" w14:textId="77777777" w:rsidR="007D126D" w:rsidRPr="006E2B4B" w:rsidRDefault="007D126D" w:rsidP="003C6D08">
            <w:pPr>
              <w:tabs>
                <w:tab w:val="left" w:pos="1432"/>
              </w:tabs>
              <w:rPr>
                <w:rFonts w:ascii="Century Gothic" w:hAnsi="Century Gothic"/>
              </w:rPr>
            </w:pPr>
          </w:p>
        </w:tc>
        <w:tc>
          <w:tcPr>
            <w:tcW w:w="1644" w:type="dxa"/>
          </w:tcPr>
          <w:p w14:paraId="6684B303" w14:textId="77777777" w:rsidR="007D126D" w:rsidRPr="006E2B4B" w:rsidRDefault="007D126D" w:rsidP="003C6D08">
            <w:pPr>
              <w:tabs>
                <w:tab w:val="left" w:pos="1432"/>
              </w:tabs>
              <w:rPr>
                <w:rFonts w:ascii="Century Gothic" w:hAnsi="Century Gothic"/>
              </w:rPr>
            </w:pPr>
          </w:p>
        </w:tc>
        <w:tc>
          <w:tcPr>
            <w:tcW w:w="1643" w:type="dxa"/>
          </w:tcPr>
          <w:p w14:paraId="0BD469A9" w14:textId="77777777" w:rsidR="007D126D" w:rsidRPr="006E2B4B" w:rsidRDefault="007D126D" w:rsidP="003C6D08">
            <w:pPr>
              <w:tabs>
                <w:tab w:val="left" w:pos="1432"/>
              </w:tabs>
              <w:rPr>
                <w:rFonts w:ascii="Century Gothic" w:hAnsi="Century Gothic"/>
              </w:rPr>
            </w:pPr>
          </w:p>
        </w:tc>
        <w:tc>
          <w:tcPr>
            <w:tcW w:w="1643" w:type="dxa"/>
          </w:tcPr>
          <w:p w14:paraId="6EE63DA0" w14:textId="77777777" w:rsidR="007D126D" w:rsidRPr="006E2B4B" w:rsidRDefault="007D126D" w:rsidP="003C6D08">
            <w:pPr>
              <w:tabs>
                <w:tab w:val="left" w:pos="1432"/>
              </w:tabs>
              <w:rPr>
                <w:rFonts w:ascii="Century Gothic" w:hAnsi="Century Gothic"/>
              </w:rPr>
            </w:pPr>
          </w:p>
        </w:tc>
        <w:tc>
          <w:tcPr>
            <w:tcW w:w="1645" w:type="dxa"/>
          </w:tcPr>
          <w:p w14:paraId="11D71D09" w14:textId="77777777" w:rsidR="007D126D" w:rsidRPr="006E2B4B" w:rsidRDefault="007D126D" w:rsidP="003C6D08">
            <w:pPr>
              <w:tabs>
                <w:tab w:val="left" w:pos="1432"/>
              </w:tabs>
              <w:rPr>
                <w:rFonts w:ascii="Century Gothic" w:hAnsi="Century Gothic"/>
              </w:rPr>
            </w:pPr>
          </w:p>
        </w:tc>
      </w:tr>
      <w:tr w:rsidR="007D126D" w:rsidRPr="006E2B4B" w14:paraId="63AAEF5A" w14:textId="77777777" w:rsidTr="007D126D">
        <w:trPr>
          <w:trHeight w:val="457"/>
        </w:trPr>
        <w:tc>
          <w:tcPr>
            <w:tcW w:w="4114" w:type="dxa"/>
          </w:tcPr>
          <w:p w14:paraId="5378B747" w14:textId="569ABDB0" w:rsidR="007D126D" w:rsidRPr="007D126D" w:rsidRDefault="007D126D" w:rsidP="007D126D">
            <w:pPr>
              <w:rPr>
                <w:rFonts w:ascii="Century Gothic" w:hAnsi="Century Gothic"/>
                <w:sz w:val="16"/>
                <w:szCs w:val="16"/>
              </w:rPr>
            </w:pPr>
            <w:r>
              <w:rPr>
                <w:rFonts w:ascii="Century Gothic" w:hAnsi="Century Gothic"/>
                <w:sz w:val="16"/>
                <w:szCs w:val="16"/>
              </w:rPr>
              <w:t>T</w:t>
            </w:r>
            <w:r w:rsidRPr="007D126D">
              <w:rPr>
                <w:rFonts w:ascii="Century Gothic" w:hAnsi="Century Gothic"/>
                <w:sz w:val="16"/>
                <w:szCs w:val="16"/>
              </w:rPr>
              <w:t xml:space="preserve">aking measurements, using a range of scientific equipment, with increasing accuracy and precision, taking repeat readings when appropriate </w:t>
            </w:r>
          </w:p>
          <w:p w14:paraId="7D686EE1" w14:textId="5F32CD3D" w:rsidR="007D126D" w:rsidRPr="006E2B4B" w:rsidRDefault="007D126D" w:rsidP="007D126D">
            <w:pPr>
              <w:tabs>
                <w:tab w:val="left" w:pos="1432"/>
              </w:tabs>
              <w:rPr>
                <w:rFonts w:ascii="Century Gothic" w:hAnsi="Century Gothic"/>
              </w:rPr>
            </w:pPr>
          </w:p>
        </w:tc>
        <w:tc>
          <w:tcPr>
            <w:tcW w:w="1643" w:type="dxa"/>
          </w:tcPr>
          <w:p w14:paraId="2A72A51A" w14:textId="77777777" w:rsidR="007D126D" w:rsidRPr="006E2B4B" w:rsidRDefault="007D126D" w:rsidP="003C6D08">
            <w:pPr>
              <w:tabs>
                <w:tab w:val="left" w:pos="1432"/>
              </w:tabs>
              <w:rPr>
                <w:rFonts w:ascii="Century Gothic" w:hAnsi="Century Gothic"/>
              </w:rPr>
            </w:pPr>
          </w:p>
        </w:tc>
        <w:tc>
          <w:tcPr>
            <w:tcW w:w="1643" w:type="dxa"/>
          </w:tcPr>
          <w:p w14:paraId="0B349790" w14:textId="77777777" w:rsidR="007D126D" w:rsidRPr="006E2B4B" w:rsidRDefault="007D126D" w:rsidP="003C6D08">
            <w:pPr>
              <w:tabs>
                <w:tab w:val="left" w:pos="1432"/>
              </w:tabs>
              <w:rPr>
                <w:rFonts w:ascii="Century Gothic" w:hAnsi="Century Gothic"/>
              </w:rPr>
            </w:pPr>
          </w:p>
        </w:tc>
        <w:tc>
          <w:tcPr>
            <w:tcW w:w="1644" w:type="dxa"/>
          </w:tcPr>
          <w:p w14:paraId="7BA71CDE" w14:textId="77777777" w:rsidR="007D126D" w:rsidRPr="006E2B4B" w:rsidRDefault="007D126D" w:rsidP="003C6D08">
            <w:pPr>
              <w:tabs>
                <w:tab w:val="left" w:pos="1432"/>
              </w:tabs>
              <w:rPr>
                <w:rFonts w:ascii="Century Gothic" w:hAnsi="Century Gothic"/>
              </w:rPr>
            </w:pPr>
          </w:p>
        </w:tc>
        <w:tc>
          <w:tcPr>
            <w:tcW w:w="1643" w:type="dxa"/>
          </w:tcPr>
          <w:p w14:paraId="550B5B45" w14:textId="77777777" w:rsidR="007D126D" w:rsidRPr="006E2B4B" w:rsidRDefault="007D126D" w:rsidP="003C6D08">
            <w:pPr>
              <w:tabs>
                <w:tab w:val="left" w:pos="1432"/>
              </w:tabs>
              <w:rPr>
                <w:rFonts w:ascii="Century Gothic" w:hAnsi="Century Gothic"/>
              </w:rPr>
            </w:pPr>
          </w:p>
        </w:tc>
        <w:tc>
          <w:tcPr>
            <w:tcW w:w="1643" w:type="dxa"/>
          </w:tcPr>
          <w:p w14:paraId="2FB95230" w14:textId="77777777" w:rsidR="007D126D" w:rsidRPr="006E2B4B" w:rsidRDefault="007D126D" w:rsidP="003C6D08">
            <w:pPr>
              <w:tabs>
                <w:tab w:val="left" w:pos="1432"/>
              </w:tabs>
              <w:rPr>
                <w:rFonts w:ascii="Century Gothic" w:hAnsi="Century Gothic"/>
              </w:rPr>
            </w:pPr>
          </w:p>
        </w:tc>
        <w:tc>
          <w:tcPr>
            <w:tcW w:w="1645" w:type="dxa"/>
          </w:tcPr>
          <w:p w14:paraId="7392D965" w14:textId="77777777" w:rsidR="007D126D" w:rsidRPr="006E2B4B" w:rsidRDefault="007D126D" w:rsidP="003C6D08">
            <w:pPr>
              <w:tabs>
                <w:tab w:val="left" w:pos="1432"/>
              </w:tabs>
              <w:rPr>
                <w:rFonts w:ascii="Century Gothic" w:hAnsi="Century Gothic"/>
              </w:rPr>
            </w:pPr>
          </w:p>
        </w:tc>
      </w:tr>
      <w:tr w:rsidR="007D126D" w:rsidRPr="006E2B4B" w14:paraId="39083B6A" w14:textId="77777777" w:rsidTr="007D126D">
        <w:trPr>
          <w:trHeight w:val="670"/>
        </w:trPr>
        <w:tc>
          <w:tcPr>
            <w:tcW w:w="4114" w:type="dxa"/>
          </w:tcPr>
          <w:p w14:paraId="11508545" w14:textId="0C99CA71" w:rsidR="007D126D" w:rsidRPr="007D126D" w:rsidRDefault="007D126D" w:rsidP="007D126D">
            <w:pPr>
              <w:rPr>
                <w:rFonts w:ascii="Century Gothic" w:hAnsi="Century Gothic"/>
                <w:sz w:val="16"/>
                <w:szCs w:val="16"/>
              </w:rPr>
            </w:pPr>
            <w:r>
              <w:rPr>
                <w:rFonts w:ascii="Century Gothic" w:hAnsi="Century Gothic"/>
                <w:sz w:val="16"/>
                <w:szCs w:val="16"/>
              </w:rPr>
              <w:t>R</w:t>
            </w:r>
            <w:r w:rsidRPr="007D126D">
              <w:rPr>
                <w:rFonts w:ascii="Century Gothic" w:hAnsi="Century Gothic"/>
                <w:sz w:val="16"/>
                <w:szCs w:val="16"/>
              </w:rPr>
              <w:t xml:space="preserve">ecording data and results of increasing complexity using scientific diagrams and labels, classification keys, tables, scatter graphs, bar and line graphs </w:t>
            </w:r>
          </w:p>
          <w:p w14:paraId="2FAD2CAF" w14:textId="3AF88F34" w:rsidR="007D126D" w:rsidRPr="006E2B4B" w:rsidRDefault="007D126D" w:rsidP="007D126D">
            <w:pPr>
              <w:tabs>
                <w:tab w:val="left" w:pos="1432"/>
              </w:tabs>
              <w:rPr>
                <w:rFonts w:ascii="Century Gothic" w:hAnsi="Century Gothic"/>
              </w:rPr>
            </w:pPr>
          </w:p>
        </w:tc>
        <w:tc>
          <w:tcPr>
            <w:tcW w:w="1643" w:type="dxa"/>
          </w:tcPr>
          <w:p w14:paraId="2197F903" w14:textId="77777777" w:rsidR="007D126D" w:rsidRPr="006E2B4B" w:rsidRDefault="007D126D" w:rsidP="003C6D08">
            <w:pPr>
              <w:tabs>
                <w:tab w:val="left" w:pos="1432"/>
              </w:tabs>
              <w:rPr>
                <w:rFonts w:ascii="Century Gothic" w:hAnsi="Century Gothic"/>
              </w:rPr>
            </w:pPr>
          </w:p>
        </w:tc>
        <w:tc>
          <w:tcPr>
            <w:tcW w:w="1643" w:type="dxa"/>
          </w:tcPr>
          <w:p w14:paraId="5E38ADD9" w14:textId="77777777" w:rsidR="007D126D" w:rsidRPr="006E2B4B" w:rsidRDefault="007D126D" w:rsidP="003C6D08">
            <w:pPr>
              <w:tabs>
                <w:tab w:val="left" w:pos="1432"/>
              </w:tabs>
              <w:rPr>
                <w:rFonts w:ascii="Century Gothic" w:hAnsi="Century Gothic"/>
              </w:rPr>
            </w:pPr>
          </w:p>
        </w:tc>
        <w:tc>
          <w:tcPr>
            <w:tcW w:w="1644" w:type="dxa"/>
          </w:tcPr>
          <w:p w14:paraId="3F723BCB" w14:textId="77777777" w:rsidR="007D126D" w:rsidRPr="006E2B4B" w:rsidRDefault="007D126D" w:rsidP="003C6D08">
            <w:pPr>
              <w:tabs>
                <w:tab w:val="left" w:pos="1432"/>
              </w:tabs>
              <w:rPr>
                <w:rFonts w:ascii="Century Gothic" w:hAnsi="Century Gothic"/>
              </w:rPr>
            </w:pPr>
          </w:p>
        </w:tc>
        <w:tc>
          <w:tcPr>
            <w:tcW w:w="1643" w:type="dxa"/>
          </w:tcPr>
          <w:p w14:paraId="1C6CAC0C" w14:textId="77777777" w:rsidR="007D126D" w:rsidRPr="006E2B4B" w:rsidRDefault="007D126D" w:rsidP="003C6D08">
            <w:pPr>
              <w:tabs>
                <w:tab w:val="left" w:pos="1432"/>
              </w:tabs>
              <w:rPr>
                <w:rFonts w:ascii="Century Gothic" w:hAnsi="Century Gothic"/>
              </w:rPr>
            </w:pPr>
          </w:p>
        </w:tc>
        <w:tc>
          <w:tcPr>
            <w:tcW w:w="1643" w:type="dxa"/>
          </w:tcPr>
          <w:p w14:paraId="1010FEE9" w14:textId="77777777" w:rsidR="007D126D" w:rsidRPr="006E2B4B" w:rsidRDefault="007D126D" w:rsidP="003C6D08">
            <w:pPr>
              <w:tabs>
                <w:tab w:val="left" w:pos="1432"/>
              </w:tabs>
              <w:rPr>
                <w:rFonts w:ascii="Century Gothic" w:hAnsi="Century Gothic"/>
              </w:rPr>
            </w:pPr>
          </w:p>
        </w:tc>
        <w:tc>
          <w:tcPr>
            <w:tcW w:w="1645" w:type="dxa"/>
          </w:tcPr>
          <w:p w14:paraId="770FED1C" w14:textId="77777777" w:rsidR="007D126D" w:rsidRPr="006E2B4B" w:rsidRDefault="007D126D" w:rsidP="003C6D08">
            <w:pPr>
              <w:tabs>
                <w:tab w:val="left" w:pos="1432"/>
              </w:tabs>
              <w:rPr>
                <w:rFonts w:ascii="Century Gothic" w:hAnsi="Century Gothic"/>
              </w:rPr>
            </w:pPr>
          </w:p>
        </w:tc>
      </w:tr>
      <w:tr w:rsidR="007D126D" w:rsidRPr="006E2B4B" w14:paraId="710F52B5" w14:textId="77777777" w:rsidTr="007D126D">
        <w:trPr>
          <w:trHeight w:val="440"/>
        </w:trPr>
        <w:tc>
          <w:tcPr>
            <w:tcW w:w="4114" w:type="dxa"/>
          </w:tcPr>
          <w:p w14:paraId="3F3DDDD7" w14:textId="7E7C701A" w:rsidR="007D126D" w:rsidRPr="007D126D" w:rsidRDefault="007D126D" w:rsidP="007D126D">
            <w:pPr>
              <w:rPr>
                <w:rFonts w:ascii="Century Gothic" w:hAnsi="Century Gothic"/>
                <w:sz w:val="16"/>
                <w:szCs w:val="16"/>
              </w:rPr>
            </w:pPr>
            <w:r>
              <w:rPr>
                <w:rFonts w:ascii="Century Gothic" w:hAnsi="Century Gothic"/>
                <w:sz w:val="16"/>
                <w:szCs w:val="16"/>
              </w:rPr>
              <w:t>U</w:t>
            </w:r>
            <w:r w:rsidRPr="007D126D">
              <w:rPr>
                <w:rFonts w:ascii="Century Gothic" w:hAnsi="Century Gothic"/>
                <w:sz w:val="16"/>
                <w:szCs w:val="16"/>
              </w:rPr>
              <w:t xml:space="preserve">sing test results to make predictions to set up further comparative and fair tests </w:t>
            </w:r>
          </w:p>
          <w:p w14:paraId="0BDC2F3F" w14:textId="6C9A82E6" w:rsidR="007D126D" w:rsidRPr="006E2B4B" w:rsidRDefault="007D126D" w:rsidP="007D126D">
            <w:pPr>
              <w:tabs>
                <w:tab w:val="left" w:pos="1432"/>
              </w:tabs>
              <w:rPr>
                <w:rFonts w:ascii="Century Gothic" w:hAnsi="Century Gothic"/>
              </w:rPr>
            </w:pPr>
          </w:p>
        </w:tc>
        <w:tc>
          <w:tcPr>
            <w:tcW w:w="1643" w:type="dxa"/>
          </w:tcPr>
          <w:p w14:paraId="190D4048" w14:textId="77777777" w:rsidR="007D126D" w:rsidRPr="006E2B4B" w:rsidRDefault="007D126D" w:rsidP="003C6D08">
            <w:pPr>
              <w:tabs>
                <w:tab w:val="left" w:pos="1432"/>
              </w:tabs>
              <w:rPr>
                <w:rFonts w:ascii="Century Gothic" w:hAnsi="Century Gothic"/>
              </w:rPr>
            </w:pPr>
          </w:p>
        </w:tc>
        <w:tc>
          <w:tcPr>
            <w:tcW w:w="1643" w:type="dxa"/>
          </w:tcPr>
          <w:p w14:paraId="2C67CD12" w14:textId="77777777" w:rsidR="007D126D" w:rsidRPr="006E2B4B" w:rsidRDefault="007D126D" w:rsidP="003C6D08">
            <w:pPr>
              <w:tabs>
                <w:tab w:val="left" w:pos="1432"/>
              </w:tabs>
              <w:rPr>
                <w:rFonts w:ascii="Century Gothic" w:hAnsi="Century Gothic"/>
              </w:rPr>
            </w:pPr>
          </w:p>
        </w:tc>
        <w:tc>
          <w:tcPr>
            <w:tcW w:w="1644" w:type="dxa"/>
          </w:tcPr>
          <w:p w14:paraId="2532E6E2" w14:textId="77777777" w:rsidR="007D126D" w:rsidRPr="006E2B4B" w:rsidRDefault="007D126D" w:rsidP="003C6D08">
            <w:pPr>
              <w:tabs>
                <w:tab w:val="left" w:pos="1432"/>
              </w:tabs>
              <w:rPr>
                <w:rFonts w:ascii="Century Gothic" w:hAnsi="Century Gothic"/>
              </w:rPr>
            </w:pPr>
          </w:p>
        </w:tc>
        <w:tc>
          <w:tcPr>
            <w:tcW w:w="1643" w:type="dxa"/>
          </w:tcPr>
          <w:p w14:paraId="2CD0408C" w14:textId="77777777" w:rsidR="007D126D" w:rsidRPr="006E2B4B" w:rsidRDefault="007D126D" w:rsidP="003C6D08">
            <w:pPr>
              <w:tabs>
                <w:tab w:val="left" w:pos="1432"/>
              </w:tabs>
              <w:rPr>
                <w:rFonts w:ascii="Century Gothic" w:hAnsi="Century Gothic"/>
              </w:rPr>
            </w:pPr>
          </w:p>
        </w:tc>
        <w:tc>
          <w:tcPr>
            <w:tcW w:w="1643" w:type="dxa"/>
          </w:tcPr>
          <w:p w14:paraId="4C490989" w14:textId="77777777" w:rsidR="007D126D" w:rsidRPr="006E2B4B" w:rsidRDefault="007D126D" w:rsidP="003C6D08">
            <w:pPr>
              <w:tabs>
                <w:tab w:val="left" w:pos="1432"/>
              </w:tabs>
              <w:rPr>
                <w:rFonts w:ascii="Century Gothic" w:hAnsi="Century Gothic"/>
              </w:rPr>
            </w:pPr>
          </w:p>
        </w:tc>
        <w:tc>
          <w:tcPr>
            <w:tcW w:w="1645" w:type="dxa"/>
          </w:tcPr>
          <w:p w14:paraId="28FF9BF8" w14:textId="77777777" w:rsidR="007D126D" w:rsidRPr="006E2B4B" w:rsidRDefault="007D126D" w:rsidP="003C6D08">
            <w:pPr>
              <w:tabs>
                <w:tab w:val="left" w:pos="1432"/>
              </w:tabs>
              <w:rPr>
                <w:rFonts w:ascii="Century Gothic" w:hAnsi="Century Gothic"/>
              </w:rPr>
            </w:pPr>
          </w:p>
        </w:tc>
      </w:tr>
      <w:tr w:rsidR="007D126D" w:rsidRPr="006E2B4B" w14:paraId="3722E667" w14:textId="77777777" w:rsidTr="007D126D">
        <w:trPr>
          <w:trHeight w:val="686"/>
        </w:trPr>
        <w:tc>
          <w:tcPr>
            <w:tcW w:w="4114" w:type="dxa"/>
          </w:tcPr>
          <w:p w14:paraId="1A9B7DED" w14:textId="2F5A9930" w:rsidR="007D126D" w:rsidRPr="007D126D" w:rsidRDefault="007D126D" w:rsidP="007D126D">
            <w:pPr>
              <w:rPr>
                <w:rFonts w:ascii="Century Gothic" w:hAnsi="Century Gothic"/>
                <w:sz w:val="16"/>
                <w:szCs w:val="16"/>
              </w:rPr>
            </w:pPr>
            <w:r>
              <w:rPr>
                <w:rFonts w:ascii="Century Gothic" w:hAnsi="Century Gothic"/>
                <w:sz w:val="16"/>
                <w:szCs w:val="16"/>
              </w:rPr>
              <w:t>R</w:t>
            </w:r>
            <w:r w:rsidRPr="007D126D">
              <w:rPr>
                <w:rFonts w:ascii="Century Gothic" w:hAnsi="Century Gothic"/>
                <w:sz w:val="16"/>
                <w:szCs w:val="16"/>
              </w:rPr>
              <w:t xml:space="preserve">eporting and presenting findings from enquiries, including conclusions, causal relationships and explanations of and degree of trust in results, in oral and written forms such as displays and other presentations </w:t>
            </w:r>
          </w:p>
          <w:p w14:paraId="73E4CCE2" w14:textId="7E9C968E" w:rsidR="007D126D" w:rsidRPr="006E2B4B" w:rsidRDefault="007D126D" w:rsidP="007D126D">
            <w:pPr>
              <w:tabs>
                <w:tab w:val="left" w:pos="1432"/>
              </w:tabs>
              <w:rPr>
                <w:rFonts w:ascii="Century Gothic" w:hAnsi="Century Gothic"/>
              </w:rPr>
            </w:pPr>
          </w:p>
        </w:tc>
        <w:tc>
          <w:tcPr>
            <w:tcW w:w="1643" w:type="dxa"/>
          </w:tcPr>
          <w:p w14:paraId="2B94DFEE" w14:textId="77777777" w:rsidR="007D126D" w:rsidRPr="006E2B4B" w:rsidRDefault="007D126D" w:rsidP="003C6D08">
            <w:pPr>
              <w:tabs>
                <w:tab w:val="left" w:pos="1432"/>
              </w:tabs>
              <w:rPr>
                <w:rFonts w:ascii="Century Gothic" w:hAnsi="Century Gothic"/>
              </w:rPr>
            </w:pPr>
          </w:p>
        </w:tc>
        <w:tc>
          <w:tcPr>
            <w:tcW w:w="1643" w:type="dxa"/>
          </w:tcPr>
          <w:p w14:paraId="095F819C" w14:textId="77777777" w:rsidR="007D126D" w:rsidRPr="006E2B4B" w:rsidRDefault="007D126D" w:rsidP="003C6D08">
            <w:pPr>
              <w:tabs>
                <w:tab w:val="left" w:pos="1432"/>
              </w:tabs>
              <w:rPr>
                <w:rFonts w:ascii="Century Gothic" w:hAnsi="Century Gothic"/>
              </w:rPr>
            </w:pPr>
          </w:p>
        </w:tc>
        <w:tc>
          <w:tcPr>
            <w:tcW w:w="1644" w:type="dxa"/>
          </w:tcPr>
          <w:p w14:paraId="2FFBF079" w14:textId="77777777" w:rsidR="007D126D" w:rsidRPr="006E2B4B" w:rsidRDefault="007D126D" w:rsidP="003C6D08">
            <w:pPr>
              <w:tabs>
                <w:tab w:val="left" w:pos="1432"/>
              </w:tabs>
              <w:rPr>
                <w:rFonts w:ascii="Century Gothic" w:hAnsi="Century Gothic"/>
              </w:rPr>
            </w:pPr>
          </w:p>
        </w:tc>
        <w:tc>
          <w:tcPr>
            <w:tcW w:w="1643" w:type="dxa"/>
          </w:tcPr>
          <w:p w14:paraId="6F4531A3" w14:textId="77777777" w:rsidR="007D126D" w:rsidRPr="006E2B4B" w:rsidRDefault="007D126D" w:rsidP="003C6D08">
            <w:pPr>
              <w:tabs>
                <w:tab w:val="left" w:pos="1432"/>
              </w:tabs>
              <w:rPr>
                <w:rFonts w:ascii="Century Gothic" w:hAnsi="Century Gothic"/>
              </w:rPr>
            </w:pPr>
          </w:p>
        </w:tc>
        <w:tc>
          <w:tcPr>
            <w:tcW w:w="1643" w:type="dxa"/>
          </w:tcPr>
          <w:p w14:paraId="4C8E38B1" w14:textId="77777777" w:rsidR="007D126D" w:rsidRPr="006E2B4B" w:rsidRDefault="007D126D" w:rsidP="003C6D08">
            <w:pPr>
              <w:tabs>
                <w:tab w:val="left" w:pos="1432"/>
              </w:tabs>
              <w:rPr>
                <w:rFonts w:ascii="Century Gothic" w:hAnsi="Century Gothic"/>
              </w:rPr>
            </w:pPr>
          </w:p>
        </w:tc>
        <w:tc>
          <w:tcPr>
            <w:tcW w:w="1645" w:type="dxa"/>
          </w:tcPr>
          <w:p w14:paraId="0721CF85" w14:textId="77777777" w:rsidR="007D126D" w:rsidRPr="006E2B4B" w:rsidRDefault="007D126D" w:rsidP="003C6D08">
            <w:pPr>
              <w:tabs>
                <w:tab w:val="left" w:pos="1432"/>
              </w:tabs>
              <w:rPr>
                <w:rFonts w:ascii="Century Gothic" w:hAnsi="Century Gothic"/>
              </w:rPr>
            </w:pPr>
          </w:p>
        </w:tc>
      </w:tr>
      <w:tr w:rsidR="007D126D" w:rsidRPr="006E2B4B" w14:paraId="6B57D294" w14:textId="77777777" w:rsidTr="007D126D">
        <w:trPr>
          <w:trHeight w:val="670"/>
        </w:trPr>
        <w:tc>
          <w:tcPr>
            <w:tcW w:w="4114" w:type="dxa"/>
          </w:tcPr>
          <w:p w14:paraId="32FA8C6A" w14:textId="1967F149" w:rsidR="007D126D" w:rsidRPr="00A90F52" w:rsidRDefault="007D126D" w:rsidP="007D126D">
            <w:r>
              <w:rPr>
                <w:rFonts w:ascii="Century Gothic" w:hAnsi="Century Gothic"/>
                <w:sz w:val="16"/>
                <w:szCs w:val="16"/>
              </w:rPr>
              <w:t>I</w:t>
            </w:r>
            <w:r w:rsidRPr="007D126D">
              <w:rPr>
                <w:rFonts w:ascii="Century Gothic" w:hAnsi="Century Gothic"/>
                <w:sz w:val="16"/>
                <w:szCs w:val="16"/>
              </w:rPr>
              <w:t>dentifying scientific evidence that has been used to support or refute ideas or arguments.</w:t>
            </w:r>
          </w:p>
          <w:p w14:paraId="50EDC307" w14:textId="5848C018" w:rsidR="007D126D" w:rsidRPr="006E2B4B" w:rsidRDefault="007D126D" w:rsidP="007D126D">
            <w:pPr>
              <w:tabs>
                <w:tab w:val="left" w:pos="1432"/>
              </w:tabs>
              <w:rPr>
                <w:rFonts w:ascii="Century Gothic" w:hAnsi="Century Gothic"/>
              </w:rPr>
            </w:pPr>
          </w:p>
        </w:tc>
        <w:tc>
          <w:tcPr>
            <w:tcW w:w="1643" w:type="dxa"/>
          </w:tcPr>
          <w:p w14:paraId="4C5FB391" w14:textId="77777777" w:rsidR="007D126D" w:rsidRPr="006E2B4B" w:rsidRDefault="007D126D" w:rsidP="003C6D08">
            <w:pPr>
              <w:tabs>
                <w:tab w:val="left" w:pos="1432"/>
              </w:tabs>
              <w:rPr>
                <w:rFonts w:ascii="Century Gothic" w:hAnsi="Century Gothic"/>
              </w:rPr>
            </w:pPr>
          </w:p>
        </w:tc>
        <w:tc>
          <w:tcPr>
            <w:tcW w:w="1643" w:type="dxa"/>
          </w:tcPr>
          <w:p w14:paraId="0E789B38" w14:textId="77777777" w:rsidR="007D126D" w:rsidRPr="006E2B4B" w:rsidRDefault="007D126D" w:rsidP="003C6D08">
            <w:pPr>
              <w:tabs>
                <w:tab w:val="left" w:pos="1432"/>
              </w:tabs>
              <w:rPr>
                <w:rFonts w:ascii="Century Gothic" w:hAnsi="Century Gothic"/>
              </w:rPr>
            </w:pPr>
          </w:p>
        </w:tc>
        <w:tc>
          <w:tcPr>
            <w:tcW w:w="1644" w:type="dxa"/>
          </w:tcPr>
          <w:p w14:paraId="43E76924" w14:textId="77777777" w:rsidR="007D126D" w:rsidRPr="006E2B4B" w:rsidRDefault="007D126D" w:rsidP="003C6D08">
            <w:pPr>
              <w:tabs>
                <w:tab w:val="left" w:pos="1432"/>
              </w:tabs>
              <w:rPr>
                <w:rFonts w:ascii="Century Gothic" w:hAnsi="Century Gothic"/>
              </w:rPr>
            </w:pPr>
          </w:p>
        </w:tc>
        <w:tc>
          <w:tcPr>
            <w:tcW w:w="1643" w:type="dxa"/>
          </w:tcPr>
          <w:p w14:paraId="1FB973F4" w14:textId="77777777" w:rsidR="007D126D" w:rsidRPr="006E2B4B" w:rsidRDefault="007D126D" w:rsidP="003C6D08">
            <w:pPr>
              <w:tabs>
                <w:tab w:val="left" w:pos="1432"/>
              </w:tabs>
              <w:rPr>
                <w:rFonts w:ascii="Century Gothic" w:hAnsi="Century Gothic"/>
              </w:rPr>
            </w:pPr>
          </w:p>
        </w:tc>
        <w:tc>
          <w:tcPr>
            <w:tcW w:w="1643" w:type="dxa"/>
          </w:tcPr>
          <w:p w14:paraId="28A2245E" w14:textId="77777777" w:rsidR="007D126D" w:rsidRPr="006E2B4B" w:rsidRDefault="007D126D" w:rsidP="003C6D08">
            <w:pPr>
              <w:tabs>
                <w:tab w:val="left" w:pos="1432"/>
              </w:tabs>
              <w:rPr>
                <w:rFonts w:ascii="Century Gothic" w:hAnsi="Century Gothic"/>
              </w:rPr>
            </w:pPr>
          </w:p>
        </w:tc>
        <w:tc>
          <w:tcPr>
            <w:tcW w:w="1645" w:type="dxa"/>
          </w:tcPr>
          <w:p w14:paraId="6F5A03FC" w14:textId="77777777" w:rsidR="007D126D" w:rsidRPr="006E2B4B" w:rsidRDefault="007D126D" w:rsidP="003C6D08">
            <w:pPr>
              <w:tabs>
                <w:tab w:val="left" w:pos="1432"/>
              </w:tabs>
              <w:rPr>
                <w:rFonts w:ascii="Century Gothic" w:hAnsi="Century Gothic"/>
              </w:rPr>
            </w:pPr>
          </w:p>
        </w:tc>
      </w:tr>
    </w:tbl>
    <w:p w14:paraId="0C30D905" w14:textId="49025927" w:rsidR="007D126D" w:rsidRDefault="007D126D" w:rsidP="00ED5465">
      <w:pPr>
        <w:tabs>
          <w:tab w:val="left" w:pos="1432"/>
        </w:tabs>
      </w:pPr>
    </w:p>
    <w:p w14:paraId="7A22F9D1" w14:textId="4A96879B" w:rsidR="007D126D" w:rsidRPr="007D126D" w:rsidRDefault="007D126D" w:rsidP="00ED5465">
      <w:pPr>
        <w:tabs>
          <w:tab w:val="left" w:pos="1432"/>
        </w:tabs>
        <w:rPr>
          <w:rFonts w:ascii="Century Gothic" w:hAnsi="Century Gothic"/>
          <w:b/>
          <w:sz w:val="20"/>
          <w:szCs w:val="20"/>
        </w:rPr>
      </w:pPr>
      <w:r w:rsidRPr="007D126D">
        <w:rPr>
          <w:rFonts w:ascii="Century Gothic" w:hAnsi="Century Gothic"/>
          <w:b/>
          <w:sz w:val="20"/>
          <w:szCs w:val="20"/>
        </w:rPr>
        <w:t xml:space="preserve">Scientific knowledge: </w:t>
      </w:r>
    </w:p>
    <w:tbl>
      <w:tblPr>
        <w:tblStyle w:val="TableGrid"/>
        <w:tblW w:w="0" w:type="auto"/>
        <w:tblLook w:val="04A0" w:firstRow="1" w:lastRow="0" w:firstColumn="1" w:lastColumn="0" w:noHBand="0" w:noVBand="1"/>
      </w:tblPr>
      <w:tblGrid>
        <w:gridCol w:w="2789"/>
        <w:gridCol w:w="2789"/>
        <w:gridCol w:w="2790"/>
        <w:gridCol w:w="2790"/>
        <w:gridCol w:w="2790"/>
      </w:tblGrid>
      <w:tr w:rsidR="007D126D" w14:paraId="345AD1B9" w14:textId="77777777" w:rsidTr="007D126D">
        <w:tc>
          <w:tcPr>
            <w:tcW w:w="2789" w:type="dxa"/>
          </w:tcPr>
          <w:p w14:paraId="785CBB76" w14:textId="77777777" w:rsidR="007D126D" w:rsidRDefault="007D126D" w:rsidP="007D126D">
            <w:pPr>
              <w:tabs>
                <w:tab w:val="left" w:pos="1432"/>
              </w:tabs>
            </w:pPr>
          </w:p>
        </w:tc>
        <w:tc>
          <w:tcPr>
            <w:tcW w:w="2789" w:type="dxa"/>
          </w:tcPr>
          <w:p w14:paraId="2BDDCC98" w14:textId="77777777" w:rsidR="007D126D" w:rsidRPr="006E49AE" w:rsidRDefault="007D126D" w:rsidP="007D126D">
            <w:pPr>
              <w:jc w:val="center"/>
              <w:rPr>
                <w:rFonts w:ascii="Century Gothic" w:hAnsi="Century Gothic"/>
                <w:b/>
                <w:bCs/>
                <w:sz w:val="16"/>
                <w:szCs w:val="16"/>
              </w:rPr>
            </w:pPr>
            <w:r>
              <w:rPr>
                <w:rFonts w:ascii="Century Gothic" w:hAnsi="Century Gothic"/>
                <w:b/>
                <w:bCs/>
                <w:sz w:val="16"/>
                <w:szCs w:val="16"/>
              </w:rPr>
              <w:t>Living Things and their Habitats &amp; Animals, including humans</w:t>
            </w:r>
          </w:p>
          <w:p w14:paraId="18909947" w14:textId="76FEA1C8" w:rsidR="007D126D" w:rsidRDefault="007D126D" w:rsidP="007D126D">
            <w:pPr>
              <w:tabs>
                <w:tab w:val="left" w:pos="1432"/>
              </w:tabs>
            </w:pPr>
            <w:r>
              <w:rPr>
                <w:rFonts w:ascii="Century Gothic" w:hAnsi="Century Gothic"/>
                <w:sz w:val="16"/>
                <w:szCs w:val="16"/>
              </w:rPr>
              <w:t>How different will you be when you’re as old as your grandma?</w:t>
            </w:r>
          </w:p>
        </w:tc>
        <w:tc>
          <w:tcPr>
            <w:tcW w:w="2790" w:type="dxa"/>
          </w:tcPr>
          <w:p w14:paraId="21916933" w14:textId="77777777" w:rsidR="007D126D" w:rsidRPr="006E49AE" w:rsidRDefault="007D126D" w:rsidP="007D126D">
            <w:pPr>
              <w:jc w:val="center"/>
              <w:rPr>
                <w:rFonts w:ascii="Century Gothic" w:hAnsi="Century Gothic"/>
                <w:b/>
                <w:bCs/>
                <w:sz w:val="16"/>
                <w:szCs w:val="16"/>
              </w:rPr>
            </w:pPr>
            <w:r>
              <w:rPr>
                <w:rFonts w:ascii="Century Gothic" w:hAnsi="Century Gothic"/>
                <w:b/>
                <w:bCs/>
                <w:sz w:val="16"/>
                <w:szCs w:val="16"/>
              </w:rPr>
              <w:t>Properties and changes of materials</w:t>
            </w:r>
          </w:p>
          <w:p w14:paraId="7E54F28F" w14:textId="627D8099" w:rsidR="007D126D" w:rsidRDefault="007D126D" w:rsidP="007D126D">
            <w:pPr>
              <w:tabs>
                <w:tab w:val="left" w:pos="1432"/>
              </w:tabs>
            </w:pPr>
            <w:r>
              <w:rPr>
                <w:rFonts w:ascii="Century Gothic" w:hAnsi="Century Gothic"/>
                <w:sz w:val="16"/>
                <w:szCs w:val="16"/>
              </w:rPr>
              <w:t>How do you classify materials and how can you change their state?</w:t>
            </w:r>
          </w:p>
        </w:tc>
        <w:tc>
          <w:tcPr>
            <w:tcW w:w="2790" w:type="dxa"/>
          </w:tcPr>
          <w:p w14:paraId="03BB5AD5" w14:textId="77777777" w:rsidR="007D126D" w:rsidRDefault="007D126D" w:rsidP="007D126D">
            <w:pPr>
              <w:jc w:val="center"/>
              <w:rPr>
                <w:rFonts w:ascii="Century Gothic" w:hAnsi="Century Gothic"/>
                <w:sz w:val="16"/>
                <w:szCs w:val="16"/>
              </w:rPr>
            </w:pPr>
            <w:r>
              <w:rPr>
                <w:rFonts w:ascii="Century Gothic" w:hAnsi="Century Gothic"/>
                <w:b/>
                <w:bCs/>
                <w:sz w:val="16"/>
                <w:szCs w:val="16"/>
              </w:rPr>
              <w:t>Earth and Space</w:t>
            </w:r>
            <w:r>
              <w:rPr>
                <w:rFonts w:ascii="Century Gothic" w:hAnsi="Century Gothic"/>
                <w:sz w:val="16"/>
                <w:szCs w:val="16"/>
              </w:rPr>
              <w:t>?</w:t>
            </w:r>
          </w:p>
          <w:p w14:paraId="1BEA59E1" w14:textId="45984A69" w:rsidR="007D126D" w:rsidRDefault="007D126D" w:rsidP="007D126D">
            <w:pPr>
              <w:tabs>
                <w:tab w:val="left" w:pos="1432"/>
              </w:tabs>
            </w:pPr>
            <w:r>
              <w:rPr>
                <w:rFonts w:ascii="Century Gothic" w:hAnsi="Century Gothic"/>
                <w:sz w:val="16"/>
                <w:szCs w:val="16"/>
              </w:rPr>
              <w:t>What is the solar system and how does it work?</w:t>
            </w:r>
          </w:p>
        </w:tc>
        <w:tc>
          <w:tcPr>
            <w:tcW w:w="2790" w:type="dxa"/>
          </w:tcPr>
          <w:p w14:paraId="7E6B7E59" w14:textId="77777777" w:rsidR="007D126D" w:rsidRPr="006E49AE" w:rsidRDefault="007D126D" w:rsidP="007D126D">
            <w:pPr>
              <w:jc w:val="center"/>
              <w:rPr>
                <w:rFonts w:ascii="Century Gothic" w:hAnsi="Century Gothic"/>
                <w:b/>
                <w:bCs/>
                <w:sz w:val="16"/>
                <w:szCs w:val="16"/>
              </w:rPr>
            </w:pPr>
            <w:r>
              <w:rPr>
                <w:rFonts w:ascii="Century Gothic" w:hAnsi="Century Gothic"/>
                <w:b/>
                <w:bCs/>
                <w:sz w:val="16"/>
                <w:szCs w:val="16"/>
              </w:rPr>
              <w:t>Forces</w:t>
            </w:r>
          </w:p>
          <w:p w14:paraId="0886BF05" w14:textId="7CDB2539" w:rsidR="007D126D" w:rsidRDefault="007D126D" w:rsidP="007D126D">
            <w:pPr>
              <w:tabs>
                <w:tab w:val="left" w:pos="1432"/>
              </w:tabs>
            </w:pPr>
            <w:r>
              <w:rPr>
                <w:rFonts w:ascii="Century Gothic" w:hAnsi="Century Gothic"/>
                <w:sz w:val="16"/>
                <w:szCs w:val="16"/>
              </w:rPr>
              <w:t>How do forces change the movement of an object?</w:t>
            </w:r>
            <w:r w:rsidRPr="006E49AE">
              <w:rPr>
                <w:rFonts w:ascii="Century Gothic" w:hAnsi="Century Gothic"/>
                <w:sz w:val="16"/>
                <w:szCs w:val="16"/>
              </w:rPr>
              <w:t xml:space="preserve"> </w:t>
            </w:r>
          </w:p>
        </w:tc>
      </w:tr>
      <w:tr w:rsidR="007D126D" w14:paraId="5BD41C26" w14:textId="77777777" w:rsidTr="007D126D">
        <w:tc>
          <w:tcPr>
            <w:tcW w:w="2789" w:type="dxa"/>
            <w:shd w:val="clear" w:color="auto" w:fill="D0CECE" w:themeFill="background2" w:themeFillShade="E6"/>
          </w:tcPr>
          <w:p w14:paraId="1B2C74CF" w14:textId="7E2FF683" w:rsidR="007D126D" w:rsidRDefault="007D126D" w:rsidP="007D126D">
            <w:pPr>
              <w:tabs>
                <w:tab w:val="left" w:pos="1432"/>
              </w:tabs>
            </w:pPr>
            <w:r>
              <w:rPr>
                <w:rFonts w:ascii="Century Gothic" w:hAnsi="Century Gothic"/>
                <w:b/>
                <w:bCs/>
                <w:sz w:val="16"/>
                <w:szCs w:val="16"/>
              </w:rPr>
              <w:t>National Curriculum</w:t>
            </w:r>
          </w:p>
        </w:tc>
        <w:tc>
          <w:tcPr>
            <w:tcW w:w="2789" w:type="dxa"/>
            <w:shd w:val="clear" w:color="auto" w:fill="D0CECE" w:themeFill="background2" w:themeFillShade="E6"/>
          </w:tcPr>
          <w:p w14:paraId="1110F4B5" w14:textId="77777777" w:rsidR="007D126D" w:rsidRDefault="007D126D" w:rsidP="007D126D">
            <w:pPr>
              <w:rPr>
                <w:rFonts w:ascii="Century Gothic" w:hAnsi="Century Gothic"/>
                <w:sz w:val="16"/>
                <w:szCs w:val="16"/>
              </w:rPr>
            </w:pPr>
            <w:r w:rsidRPr="00DC1B67">
              <w:rPr>
                <w:rFonts w:ascii="Century Gothic" w:hAnsi="Century Gothic"/>
                <w:sz w:val="16"/>
                <w:szCs w:val="16"/>
              </w:rPr>
              <w:t xml:space="preserve">describe the differences in the life cycles of a mammal, an amphibian, an insect and a bird </w:t>
            </w:r>
          </w:p>
          <w:p w14:paraId="528873A2" w14:textId="77777777" w:rsidR="007D126D" w:rsidRDefault="007D126D" w:rsidP="007D126D">
            <w:pPr>
              <w:rPr>
                <w:rFonts w:ascii="Century Gothic" w:hAnsi="Century Gothic"/>
                <w:sz w:val="16"/>
                <w:szCs w:val="16"/>
              </w:rPr>
            </w:pPr>
          </w:p>
          <w:p w14:paraId="1389F16F" w14:textId="57C8EA50" w:rsidR="007D126D" w:rsidRDefault="007D126D" w:rsidP="007D126D">
            <w:pPr>
              <w:tabs>
                <w:tab w:val="left" w:pos="1432"/>
              </w:tabs>
            </w:pPr>
            <w:r w:rsidRPr="00DC1B67">
              <w:rPr>
                <w:rFonts w:ascii="Century Gothic" w:hAnsi="Century Gothic"/>
                <w:sz w:val="16"/>
                <w:szCs w:val="16"/>
              </w:rPr>
              <w:t>describe the life process of reproduction in some plants and animals.</w:t>
            </w:r>
          </w:p>
        </w:tc>
        <w:tc>
          <w:tcPr>
            <w:tcW w:w="2790" w:type="dxa"/>
            <w:shd w:val="clear" w:color="auto" w:fill="D0CECE" w:themeFill="background2" w:themeFillShade="E6"/>
          </w:tcPr>
          <w:p w14:paraId="51D1DE72" w14:textId="77777777" w:rsidR="007D126D" w:rsidRDefault="007D126D" w:rsidP="007D126D">
            <w:pPr>
              <w:rPr>
                <w:rFonts w:ascii="Century Gothic" w:hAnsi="Century Gothic"/>
                <w:sz w:val="16"/>
                <w:szCs w:val="16"/>
              </w:rPr>
            </w:pPr>
            <w:r w:rsidRPr="00DC1B67">
              <w:rPr>
                <w:rFonts w:ascii="Century Gothic" w:hAnsi="Century Gothic"/>
                <w:sz w:val="16"/>
                <w:szCs w:val="16"/>
              </w:rPr>
              <w:lastRenderedPageBreak/>
              <w:t xml:space="preserve">compare and group together everyday materials on the basis of their properties, including their </w:t>
            </w:r>
            <w:r w:rsidRPr="00DC1B67">
              <w:rPr>
                <w:rFonts w:ascii="Century Gothic" w:hAnsi="Century Gothic"/>
                <w:sz w:val="16"/>
                <w:szCs w:val="16"/>
              </w:rPr>
              <w:lastRenderedPageBreak/>
              <w:t xml:space="preserve">hardness, solubility, transparency, conductivity (electrical and thermal), and response to magnets </w:t>
            </w:r>
          </w:p>
          <w:p w14:paraId="7B4F9E04" w14:textId="77777777" w:rsidR="007D126D" w:rsidRDefault="007D126D" w:rsidP="007D126D">
            <w:pPr>
              <w:rPr>
                <w:rFonts w:ascii="Century Gothic" w:hAnsi="Century Gothic"/>
                <w:sz w:val="16"/>
                <w:szCs w:val="16"/>
              </w:rPr>
            </w:pPr>
          </w:p>
          <w:p w14:paraId="386E0128" w14:textId="77777777" w:rsidR="007D126D" w:rsidRDefault="007D126D" w:rsidP="007D126D">
            <w:pPr>
              <w:rPr>
                <w:rFonts w:ascii="Century Gothic" w:hAnsi="Century Gothic"/>
                <w:sz w:val="16"/>
                <w:szCs w:val="16"/>
              </w:rPr>
            </w:pPr>
            <w:r w:rsidRPr="00DC1B67">
              <w:rPr>
                <w:rFonts w:ascii="Century Gothic" w:hAnsi="Century Gothic"/>
                <w:sz w:val="16"/>
                <w:szCs w:val="16"/>
              </w:rPr>
              <w:t xml:space="preserve">know that some materials will dissolve in liquid to form a solution, and describe how to recover a substance from a solution </w:t>
            </w:r>
          </w:p>
          <w:p w14:paraId="6F2F1F30" w14:textId="77777777" w:rsidR="007D126D" w:rsidRDefault="007D126D" w:rsidP="007D126D">
            <w:pPr>
              <w:rPr>
                <w:rFonts w:ascii="Century Gothic" w:hAnsi="Century Gothic"/>
                <w:sz w:val="16"/>
                <w:szCs w:val="16"/>
              </w:rPr>
            </w:pPr>
          </w:p>
          <w:p w14:paraId="7DCC7576" w14:textId="77777777" w:rsidR="007D126D" w:rsidRDefault="007D126D" w:rsidP="007D126D">
            <w:pPr>
              <w:rPr>
                <w:rFonts w:ascii="Century Gothic" w:hAnsi="Century Gothic"/>
                <w:sz w:val="16"/>
                <w:szCs w:val="16"/>
              </w:rPr>
            </w:pPr>
            <w:r w:rsidRPr="00DC1B67">
              <w:rPr>
                <w:rFonts w:ascii="Century Gothic" w:hAnsi="Century Gothic"/>
                <w:sz w:val="16"/>
                <w:szCs w:val="16"/>
              </w:rPr>
              <w:t xml:space="preserve">use knowledge of solids, liquids and gases to decide how mixtures might be separated, including through filtering, sieving and evaporating </w:t>
            </w:r>
          </w:p>
          <w:p w14:paraId="27C327FB" w14:textId="77777777" w:rsidR="007D126D" w:rsidRDefault="007D126D" w:rsidP="007D126D">
            <w:pPr>
              <w:rPr>
                <w:rFonts w:ascii="Century Gothic" w:hAnsi="Century Gothic"/>
                <w:sz w:val="16"/>
                <w:szCs w:val="16"/>
              </w:rPr>
            </w:pPr>
          </w:p>
          <w:p w14:paraId="04E18242" w14:textId="77777777" w:rsidR="007D126D" w:rsidRDefault="007D126D" w:rsidP="007D126D">
            <w:pPr>
              <w:rPr>
                <w:rFonts w:ascii="Century Gothic" w:hAnsi="Century Gothic"/>
                <w:sz w:val="16"/>
                <w:szCs w:val="16"/>
              </w:rPr>
            </w:pPr>
            <w:r w:rsidRPr="00DC1B67">
              <w:rPr>
                <w:rFonts w:ascii="Century Gothic" w:hAnsi="Century Gothic"/>
                <w:sz w:val="16"/>
                <w:szCs w:val="16"/>
              </w:rPr>
              <w:t xml:space="preserve">give reasons, based on evidence from comparative and fair tests, for the particular uses of everyday materials, including metals, wood and plastic </w:t>
            </w:r>
          </w:p>
          <w:p w14:paraId="5A4EC8AF" w14:textId="77777777" w:rsidR="007D126D" w:rsidRDefault="007D126D" w:rsidP="007D126D">
            <w:pPr>
              <w:rPr>
                <w:rFonts w:ascii="Century Gothic" w:hAnsi="Century Gothic"/>
                <w:sz w:val="16"/>
                <w:szCs w:val="16"/>
              </w:rPr>
            </w:pPr>
          </w:p>
          <w:p w14:paraId="1B75CFF2" w14:textId="77777777" w:rsidR="007D126D" w:rsidRDefault="007D126D" w:rsidP="007D126D">
            <w:pPr>
              <w:rPr>
                <w:rFonts w:ascii="Century Gothic" w:hAnsi="Century Gothic"/>
                <w:sz w:val="16"/>
                <w:szCs w:val="16"/>
              </w:rPr>
            </w:pPr>
            <w:r w:rsidRPr="00DC1B67">
              <w:rPr>
                <w:rFonts w:ascii="Century Gothic" w:hAnsi="Century Gothic"/>
                <w:sz w:val="16"/>
                <w:szCs w:val="16"/>
              </w:rPr>
              <w:t xml:space="preserve">demonstrate that dissolving, mixing and changes of state are reversible changes </w:t>
            </w:r>
          </w:p>
          <w:p w14:paraId="11B73FBF" w14:textId="77777777" w:rsidR="007D126D" w:rsidRDefault="007D126D" w:rsidP="007D126D">
            <w:pPr>
              <w:rPr>
                <w:rFonts w:ascii="Century Gothic" w:hAnsi="Century Gothic"/>
                <w:sz w:val="16"/>
                <w:szCs w:val="16"/>
              </w:rPr>
            </w:pPr>
          </w:p>
          <w:p w14:paraId="2DFFE6B3" w14:textId="3E154B24" w:rsidR="007D126D" w:rsidRDefault="007D126D" w:rsidP="007D126D">
            <w:pPr>
              <w:tabs>
                <w:tab w:val="left" w:pos="1432"/>
              </w:tabs>
            </w:pPr>
            <w:r w:rsidRPr="00DC1B67">
              <w:rPr>
                <w:rFonts w:ascii="Century Gothic" w:hAnsi="Century Gothic"/>
                <w:sz w:val="16"/>
                <w:szCs w:val="16"/>
              </w:rPr>
              <w:t>explain that some changes result in the formation of new materials, and that this kind of change is not usually reversible, including changes associated with burning and the action of acid on bicarbonate of soda.</w:t>
            </w:r>
          </w:p>
        </w:tc>
        <w:tc>
          <w:tcPr>
            <w:tcW w:w="2790" w:type="dxa"/>
            <w:shd w:val="clear" w:color="auto" w:fill="D0CECE" w:themeFill="background2" w:themeFillShade="E6"/>
          </w:tcPr>
          <w:p w14:paraId="51F08C3A" w14:textId="77777777" w:rsidR="007D126D" w:rsidRDefault="007D126D" w:rsidP="007D126D">
            <w:pPr>
              <w:rPr>
                <w:rFonts w:ascii="Century Gothic" w:hAnsi="Century Gothic"/>
                <w:sz w:val="16"/>
                <w:szCs w:val="16"/>
              </w:rPr>
            </w:pPr>
            <w:r w:rsidRPr="00DC1B67">
              <w:rPr>
                <w:rFonts w:ascii="Century Gothic" w:hAnsi="Century Gothic"/>
                <w:sz w:val="16"/>
                <w:szCs w:val="16"/>
              </w:rPr>
              <w:lastRenderedPageBreak/>
              <w:t xml:space="preserve">describe the movement of the Earth, and other planets, relative to the Sun in the solar system </w:t>
            </w:r>
          </w:p>
          <w:p w14:paraId="14407958" w14:textId="77777777" w:rsidR="007D126D" w:rsidRDefault="007D126D" w:rsidP="007D126D">
            <w:pPr>
              <w:rPr>
                <w:rFonts w:ascii="Century Gothic" w:hAnsi="Century Gothic"/>
                <w:sz w:val="16"/>
                <w:szCs w:val="16"/>
              </w:rPr>
            </w:pPr>
          </w:p>
          <w:p w14:paraId="087BEA82" w14:textId="77777777" w:rsidR="007D126D" w:rsidRDefault="007D126D" w:rsidP="007D126D">
            <w:pPr>
              <w:rPr>
                <w:rFonts w:ascii="Century Gothic" w:hAnsi="Century Gothic"/>
                <w:sz w:val="16"/>
                <w:szCs w:val="16"/>
              </w:rPr>
            </w:pPr>
            <w:r w:rsidRPr="00DC1B67">
              <w:rPr>
                <w:rFonts w:ascii="Century Gothic" w:hAnsi="Century Gothic"/>
                <w:sz w:val="16"/>
                <w:szCs w:val="16"/>
              </w:rPr>
              <w:t xml:space="preserve">describe the movement of the Moon relative to the Earth </w:t>
            </w:r>
          </w:p>
          <w:p w14:paraId="14E01FEC" w14:textId="77777777" w:rsidR="007D126D" w:rsidRDefault="007D126D" w:rsidP="007D126D">
            <w:pPr>
              <w:rPr>
                <w:rFonts w:ascii="Century Gothic" w:hAnsi="Century Gothic"/>
                <w:sz w:val="16"/>
                <w:szCs w:val="16"/>
              </w:rPr>
            </w:pPr>
          </w:p>
          <w:p w14:paraId="75355807" w14:textId="77777777" w:rsidR="007D126D" w:rsidRDefault="007D126D" w:rsidP="007D126D">
            <w:pPr>
              <w:rPr>
                <w:rFonts w:ascii="Century Gothic" w:hAnsi="Century Gothic"/>
                <w:sz w:val="16"/>
                <w:szCs w:val="16"/>
              </w:rPr>
            </w:pPr>
            <w:r w:rsidRPr="00DC1B67">
              <w:rPr>
                <w:rFonts w:ascii="Century Gothic" w:hAnsi="Century Gothic"/>
                <w:sz w:val="16"/>
                <w:szCs w:val="16"/>
              </w:rPr>
              <w:t xml:space="preserve">describe the Sun, Earth and Moon as approximately spherical bodies </w:t>
            </w:r>
          </w:p>
          <w:p w14:paraId="1A7F06B2" w14:textId="77777777" w:rsidR="007D126D" w:rsidRDefault="007D126D" w:rsidP="007D126D">
            <w:pPr>
              <w:rPr>
                <w:rFonts w:ascii="Century Gothic" w:hAnsi="Century Gothic"/>
                <w:sz w:val="16"/>
                <w:szCs w:val="16"/>
              </w:rPr>
            </w:pPr>
          </w:p>
          <w:p w14:paraId="4D421D6B" w14:textId="1630A1C6" w:rsidR="007D126D" w:rsidRDefault="007D126D" w:rsidP="007D126D">
            <w:pPr>
              <w:tabs>
                <w:tab w:val="left" w:pos="1432"/>
              </w:tabs>
            </w:pPr>
            <w:r w:rsidRPr="00DC1B67">
              <w:rPr>
                <w:rFonts w:ascii="Century Gothic" w:hAnsi="Century Gothic"/>
                <w:sz w:val="16"/>
                <w:szCs w:val="16"/>
              </w:rPr>
              <w:t>use the idea of the Earth’s rotation to explain day and night and the apparent movement of the sun across the sky.</w:t>
            </w:r>
          </w:p>
        </w:tc>
        <w:tc>
          <w:tcPr>
            <w:tcW w:w="2790" w:type="dxa"/>
            <w:shd w:val="clear" w:color="auto" w:fill="D0CECE" w:themeFill="background2" w:themeFillShade="E6"/>
          </w:tcPr>
          <w:p w14:paraId="62BAEADD" w14:textId="77777777" w:rsidR="007D126D" w:rsidRDefault="007D126D" w:rsidP="007D126D">
            <w:pPr>
              <w:rPr>
                <w:rFonts w:ascii="Century Gothic" w:hAnsi="Century Gothic"/>
                <w:sz w:val="16"/>
                <w:szCs w:val="16"/>
              </w:rPr>
            </w:pPr>
            <w:r w:rsidRPr="00DC1B67">
              <w:rPr>
                <w:rFonts w:ascii="Century Gothic" w:hAnsi="Century Gothic"/>
                <w:sz w:val="16"/>
                <w:szCs w:val="16"/>
              </w:rPr>
              <w:lastRenderedPageBreak/>
              <w:t xml:space="preserve">explain that unsupported objects fall towards the Earth because of the force of gravity acting </w:t>
            </w:r>
            <w:r w:rsidRPr="00DC1B67">
              <w:rPr>
                <w:rFonts w:ascii="Century Gothic" w:hAnsi="Century Gothic"/>
                <w:sz w:val="16"/>
                <w:szCs w:val="16"/>
              </w:rPr>
              <w:lastRenderedPageBreak/>
              <w:t xml:space="preserve">between the Earth and the falling object </w:t>
            </w:r>
          </w:p>
          <w:p w14:paraId="37D11A7E" w14:textId="77777777" w:rsidR="007D126D" w:rsidRDefault="007D126D" w:rsidP="007D126D">
            <w:pPr>
              <w:rPr>
                <w:rFonts w:ascii="Century Gothic" w:hAnsi="Century Gothic"/>
                <w:sz w:val="16"/>
                <w:szCs w:val="16"/>
              </w:rPr>
            </w:pPr>
          </w:p>
          <w:p w14:paraId="6BF2376D" w14:textId="77777777" w:rsidR="007D126D" w:rsidRDefault="007D126D" w:rsidP="007D126D">
            <w:pPr>
              <w:rPr>
                <w:rFonts w:ascii="Century Gothic" w:hAnsi="Century Gothic"/>
                <w:sz w:val="16"/>
                <w:szCs w:val="16"/>
              </w:rPr>
            </w:pPr>
            <w:r w:rsidRPr="00DC1B67">
              <w:rPr>
                <w:rFonts w:ascii="Century Gothic" w:hAnsi="Century Gothic"/>
                <w:sz w:val="16"/>
                <w:szCs w:val="16"/>
              </w:rPr>
              <w:t xml:space="preserve">identify the effects of air resistance, water resistance and friction, that act between moving surfaces </w:t>
            </w:r>
          </w:p>
          <w:p w14:paraId="464540C4" w14:textId="77777777" w:rsidR="007D126D" w:rsidRDefault="007D126D" w:rsidP="007D126D">
            <w:pPr>
              <w:rPr>
                <w:rFonts w:ascii="Century Gothic" w:hAnsi="Century Gothic"/>
                <w:sz w:val="16"/>
                <w:szCs w:val="16"/>
              </w:rPr>
            </w:pPr>
          </w:p>
          <w:p w14:paraId="7C6F7B24" w14:textId="69D275E5" w:rsidR="007D126D" w:rsidRDefault="007D126D" w:rsidP="007D126D">
            <w:pPr>
              <w:tabs>
                <w:tab w:val="left" w:pos="1432"/>
              </w:tabs>
            </w:pPr>
            <w:r w:rsidRPr="00DC1B67">
              <w:rPr>
                <w:rFonts w:ascii="Century Gothic" w:hAnsi="Century Gothic"/>
                <w:sz w:val="16"/>
                <w:szCs w:val="16"/>
              </w:rPr>
              <w:t>recognise that some mechanisms, including levers, pulleys and gears, allow a smaller force to have a greater effect.</w:t>
            </w:r>
          </w:p>
        </w:tc>
      </w:tr>
      <w:tr w:rsidR="00205390" w14:paraId="5F86F3E6" w14:textId="77777777" w:rsidTr="007D126D">
        <w:tc>
          <w:tcPr>
            <w:tcW w:w="2789" w:type="dxa"/>
            <w:shd w:val="clear" w:color="auto" w:fill="D9E2F3" w:themeFill="accent1" w:themeFillTint="33"/>
          </w:tcPr>
          <w:p w14:paraId="7348B23F" w14:textId="4A01B219" w:rsidR="00205390" w:rsidRDefault="00205390" w:rsidP="00205390">
            <w:pPr>
              <w:tabs>
                <w:tab w:val="left" w:pos="1432"/>
              </w:tabs>
            </w:pPr>
            <w:bookmarkStart w:id="0" w:name="_GoBack" w:colFirst="3" w:colLast="3"/>
            <w:r>
              <w:rPr>
                <w:rFonts w:ascii="Century Gothic" w:hAnsi="Century Gothic"/>
                <w:b/>
                <w:bCs/>
                <w:sz w:val="16"/>
                <w:szCs w:val="16"/>
              </w:rPr>
              <w:lastRenderedPageBreak/>
              <w:t>Scientific Knowledge</w:t>
            </w:r>
          </w:p>
        </w:tc>
        <w:tc>
          <w:tcPr>
            <w:tcW w:w="2789" w:type="dxa"/>
            <w:shd w:val="clear" w:color="auto" w:fill="D9E2F3" w:themeFill="accent1" w:themeFillTint="33"/>
          </w:tcPr>
          <w:p w14:paraId="3E1A561A" w14:textId="77777777" w:rsidR="00205390" w:rsidRPr="00744211" w:rsidRDefault="00205390" w:rsidP="00205390">
            <w:pPr>
              <w:rPr>
                <w:rFonts w:ascii="Century Gothic" w:hAnsi="Century Gothic"/>
                <w:sz w:val="16"/>
              </w:rPr>
            </w:pPr>
            <w:r w:rsidRPr="00744211">
              <w:rPr>
                <w:rFonts w:ascii="Century Gothic" w:hAnsi="Century Gothic"/>
                <w:sz w:val="16"/>
              </w:rPr>
              <w:t xml:space="preserve">A life cycle shows how things are born, grow and reproduce. </w:t>
            </w:r>
          </w:p>
          <w:p w14:paraId="1366084D" w14:textId="77777777" w:rsidR="00205390" w:rsidRPr="00744211" w:rsidRDefault="00205390" w:rsidP="00205390">
            <w:pPr>
              <w:rPr>
                <w:rFonts w:ascii="Century Gothic" w:hAnsi="Century Gothic"/>
                <w:sz w:val="16"/>
              </w:rPr>
            </w:pPr>
          </w:p>
          <w:p w14:paraId="4C59382E" w14:textId="77777777" w:rsidR="00205390" w:rsidRPr="00744211" w:rsidRDefault="00205390" w:rsidP="00205390">
            <w:pPr>
              <w:rPr>
                <w:rFonts w:ascii="Century Gothic" w:hAnsi="Century Gothic"/>
                <w:sz w:val="16"/>
              </w:rPr>
            </w:pPr>
            <w:r w:rsidRPr="00744211">
              <w:rPr>
                <w:rFonts w:ascii="Century Gothic" w:hAnsi="Century Gothic"/>
                <w:sz w:val="16"/>
              </w:rPr>
              <w:t>Life cycles can be different for different living things, such as mammals, amphibians, insects and birds.</w:t>
            </w:r>
          </w:p>
          <w:p w14:paraId="15CD1E1F" w14:textId="77777777" w:rsidR="00205390" w:rsidRPr="00744211" w:rsidRDefault="00205390" w:rsidP="00205390">
            <w:pPr>
              <w:rPr>
                <w:rFonts w:ascii="Century Gothic" w:hAnsi="Century Gothic"/>
                <w:sz w:val="16"/>
              </w:rPr>
            </w:pPr>
          </w:p>
          <w:p w14:paraId="790943D4" w14:textId="77777777" w:rsidR="00205390" w:rsidRPr="00744211" w:rsidRDefault="00205390" w:rsidP="00205390">
            <w:pPr>
              <w:rPr>
                <w:rFonts w:ascii="Century Gothic" w:hAnsi="Century Gothic"/>
                <w:sz w:val="16"/>
              </w:rPr>
            </w:pPr>
            <w:r w:rsidRPr="00744211">
              <w:rPr>
                <w:rFonts w:ascii="Century Gothic" w:hAnsi="Century Gothic"/>
                <w:sz w:val="16"/>
              </w:rPr>
              <w:t xml:space="preserve">Amphibians and insects go through metamorphosis, which </w:t>
            </w:r>
            <w:r w:rsidRPr="00744211">
              <w:rPr>
                <w:rFonts w:ascii="Century Gothic" w:hAnsi="Century Gothic"/>
                <w:sz w:val="16"/>
              </w:rPr>
              <w:lastRenderedPageBreak/>
              <w:t xml:space="preserve">means the structure of their bodies changes a lot as they grow. </w:t>
            </w:r>
          </w:p>
          <w:p w14:paraId="737C2189" w14:textId="77777777" w:rsidR="00205390" w:rsidRPr="00744211" w:rsidRDefault="00205390" w:rsidP="00205390">
            <w:pPr>
              <w:rPr>
                <w:rFonts w:ascii="Century Gothic" w:hAnsi="Century Gothic"/>
                <w:sz w:val="16"/>
              </w:rPr>
            </w:pPr>
          </w:p>
          <w:p w14:paraId="7C1F78FB" w14:textId="77777777" w:rsidR="00205390" w:rsidRPr="00744211" w:rsidRDefault="00205390" w:rsidP="00205390">
            <w:pPr>
              <w:rPr>
                <w:rFonts w:ascii="Century Gothic" w:hAnsi="Century Gothic"/>
                <w:sz w:val="16"/>
              </w:rPr>
            </w:pPr>
            <w:r w:rsidRPr="00744211">
              <w:rPr>
                <w:rFonts w:ascii="Century Gothic" w:hAnsi="Century Gothic"/>
                <w:sz w:val="16"/>
              </w:rPr>
              <w:t>Puberty is part of the human life cycle when a child’s body starts to grow and change into an adult’s body.</w:t>
            </w:r>
          </w:p>
          <w:p w14:paraId="5E712AE5" w14:textId="77777777" w:rsidR="00205390" w:rsidRPr="00744211" w:rsidRDefault="00205390" w:rsidP="00205390">
            <w:pPr>
              <w:rPr>
                <w:rFonts w:ascii="Century Gothic" w:hAnsi="Century Gothic"/>
                <w:sz w:val="16"/>
              </w:rPr>
            </w:pPr>
          </w:p>
          <w:p w14:paraId="36877AD1" w14:textId="77777777" w:rsidR="00205390" w:rsidRPr="00744211" w:rsidRDefault="00205390" w:rsidP="00205390">
            <w:pPr>
              <w:rPr>
                <w:rFonts w:ascii="Century Gothic" w:hAnsi="Century Gothic"/>
                <w:sz w:val="16"/>
              </w:rPr>
            </w:pPr>
            <w:r w:rsidRPr="00744211">
              <w:rPr>
                <w:rFonts w:ascii="Century Gothic" w:hAnsi="Century Gothic"/>
                <w:sz w:val="16"/>
              </w:rPr>
              <w:t xml:space="preserve">Reproduce means to create offspring. </w:t>
            </w:r>
          </w:p>
          <w:p w14:paraId="067F85C9" w14:textId="77777777" w:rsidR="00205390" w:rsidRPr="00744211" w:rsidRDefault="00205390" w:rsidP="00205390">
            <w:pPr>
              <w:rPr>
                <w:rFonts w:ascii="Century Gothic" w:hAnsi="Century Gothic"/>
                <w:sz w:val="16"/>
              </w:rPr>
            </w:pPr>
          </w:p>
          <w:p w14:paraId="653C2C09" w14:textId="77777777" w:rsidR="00205390" w:rsidRPr="00744211" w:rsidRDefault="00205390" w:rsidP="00205390">
            <w:pPr>
              <w:rPr>
                <w:rFonts w:ascii="Century Gothic" w:hAnsi="Century Gothic"/>
                <w:sz w:val="16"/>
              </w:rPr>
            </w:pPr>
            <w:r w:rsidRPr="00744211">
              <w:rPr>
                <w:rFonts w:ascii="Century Gothic" w:hAnsi="Century Gothic"/>
                <w:sz w:val="16"/>
              </w:rPr>
              <w:t xml:space="preserve">Sexual production requires a male gamete and a female gamete. Offspring may look similar to its parents. </w:t>
            </w:r>
          </w:p>
          <w:p w14:paraId="50724211" w14:textId="77777777" w:rsidR="00205390" w:rsidRPr="00744211" w:rsidRDefault="00205390" w:rsidP="00205390">
            <w:pPr>
              <w:rPr>
                <w:rFonts w:ascii="Century Gothic" w:hAnsi="Century Gothic"/>
                <w:sz w:val="16"/>
              </w:rPr>
            </w:pPr>
          </w:p>
          <w:p w14:paraId="4A5D5620" w14:textId="77777777" w:rsidR="00205390" w:rsidRPr="00744211" w:rsidRDefault="00205390" w:rsidP="00205390">
            <w:pPr>
              <w:rPr>
                <w:rFonts w:ascii="Century Gothic" w:hAnsi="Century Gothic"/>
                <w:sz w:val="16"/>
              </w:rPr>
            </w:pPr>
            <w:r w:rsidRPr="00744211">
              <w:rPr>
                <w:rFonts w:ascii="Century Gothic" w:hAnsi="Century Gothic"/>
                <w:sz w:val="16"/>
              </w:rPr>
              <w:t>Flowering plants reproduce sexually via pollination.</w:t>
            </w:r>
          </w:p>
          <w:p w14:paraId="79BDDC31" w14:textId="77777777" w:rsidR="00205390" w:rsidRPr="00744211" w:rsidRDefault="00205390" w:rsidP="00205390">
            <w:pPr>
              <w:rPr>
                <w:rFonts w:ascii="Century Gothic" w:hAnsi="Century Gothic"/>
                <w:sz w:val="16"/>
              </w:rPr>
            </w:pPr>
          </w:p>
          <w:p w14:paraId="03B54A73" w14:textId="77777777" w:rsidR="00205390" w:rsidRPr="00744211" w:rsidRDefault="00205390" w:rsidP="00205390">
            <w:pPr>
              <w:rPr>
                <w:rFonts w:ascii="Century Gothic" w:hAnsi="Century Gothic"/>
                <w:sz w:val="16"/>
              </w:rPr>
            </w:pPr>
            <w:r w:rsidRPr="00744211">
              <w:rPr>
                <w:rFonts w:ascii="Century Gothic" w:hAnsi="Century Gothic"/>
                <w:sz w:val="16"/>
              </w:rPr>
              <w:t>Asexual reproduction requires only one parent. Offspring will look identical to its parents.</w:t>
            </w:r>
          </w:p>
          <w:p w14:paraId="46EB0FED" w14:textId="77777777" w:rsidR="00205390" w:rsidRDefault="00205390" w:rsidP="00205390">
            <w:pPr>
              <w:tabs>
                <w:tab w:val="left" w:pos="1432"/>
              </w:tabs>
            </w:pPr>
          </w:p>
        </w:tc>
        <w:tc>
          <w:tcPr>
            <w:tcW w:w="2790" w:type="dxa"/>
            <w:shd w:val="clear" w:color="auto" w:fill="D9E2F3" w:themeFill="accent1" w:themeFillTint="33"/>
          </w:tcPr>
          <w:p w14:paraId="4E73C603" w14:textId="10CFD505" w:rsidR="00205390" w:rsidRDefault="00205390" w:rsidP="00205390">
            <w:pPr>
              <w:rPr>
                <w:rFonts w:ascii="Century Gothic" w:hAnsi="Century Gothic"/>
                <w:sz w:val="16"/>
                <w:szCs w:val="16"/>
              </w:rPr>
            </w:pPr>
            <w:r w:rsidRPr="00205390">
              <w:rPr>
                <w:rFonts w:ascii="Century Gothic" w:hAnsi="Century Gothic"/>
                <w:sz w:val="16"/>
                <w:szCs w:val="16"/>
              </w:rPr>
              <w:lastRenderedPageBreak/>
              <w:t xml:space="preserve">Materials can be grouped together based on properties including hardness, solubility, transparency, conductivity and magnetism. </w:t>
            </w:r>
          </w:p>
          <w:p w14:paraId="102BD592" w14:textId="77777777" w:rsidR="00205390" w:rsidRPr="00205390" w:rsidRDefault="00205390" w:rsidP="00205390">
            <w:pPr>
              <w:rPr>
                <w:rFonts w:ascii="Century Gothic" w:hAnsi="Century Gothic"/>
                <w:sz w:val="16"/>
                <w:szCs w:val="16"/>
              </w:rPr>
            </w:pPr>
          </w:p>
          <w:p w14:paraId="4A804A10" w14:textId="77777777" w:rsidR="00205390" w:rsidRPr="00205390" w:rsidRDefault="00205390" w:rsidP="00205390">
            <w:pPr>
              <w:rPr>
                <w:rFonts w:ascii="Century Gothic" w:hAnsi="Century Gothic"/>
                <w:sz w:val="16"/>
                <w:szCs w:val="16"/>
              </w:rPr>
            </w:pPr>
            <w:r w:rsidRPr="00205390">
              <w:rPr>
                <w:rFonts w:ascii="Century Gothic" w:hAnsi="Century Gothic"/>
                <w:sz w:val="16"/>
                <w:szCs w:val="16"/>
              </w:rPr>
              <w:t>Thermal conductors allow heat to pass through them. Thermal insulators do not.</w:t>
            </w:r>
          </w:p>
          <w:p w14:paraId="36A63403" w14:textId="7CACF0B7" w:rsidR="00205390" w:rsidRDefault="00205390" w:rsidP="00205390">
            <w:pPr>
              <w:rPr>
                <w:rFonts w:ascii="Century Gothic" w:hAnsi="Century Gothic"/>
                <w:sz w:val="16"/>
                <w:szCs w:val="16"/>
              </w:rPr>
            </w:pPr>
            <w:r w:rsidRPr="00205390">
              <w:rPr>
                <w:rFonts w:ascii="Century Gothic" w:hAnsi="Century Gothic"/>
                <w:sz w:val="16"/>
                <w:szCs w:val="16"/>
              </w:rPr>
              <w:lastRenderedPageBreak/>
              <w:t>Electrical conductors allow electricity to pass through them. Electrical insulators do not.</w:t>
            </w:r>
          </w:p>
          <w:p w14:paraId="119BA2E8" w14:textId="77777777" w:rsidR="00205390" w:rsidRPr="00205390" w:rsidRDefault="00205390" w:rsidP="00205390">
            <w:pPr>
              <w:rPr>
                <w:rFonts w:ascii="Century Gothic" w:hAnsi="Century Gothic"/>
                <w:sz w:val="16"/>
                <w:szCs w:val="16"/>
              </w:rPr>
            </w:pPr>
          </w:p>
          <w:p w14:paraId="212615A8" w14:textId="1AC54CAA" w:rsidR="00205390" w:rsidRDefault="00205390" w:rsidP="00205390">
            <w:pPr>
              <w:rPr>
                <w:rFonts w:ascii="Century Gothic" w:hAnsi="Century Gothic"/>
                <w:sz w:val="16"/>
                <w:szCs w:val="16"/>
              </w:rPr>
            </w:pPr>
            <w:r w:rsidRPr="00205390">
              <w:rPr>
                <w:rFonts w:ascii="Century Gothic" w:hAnsi="Century Gothic"/>
                <w:sz w:val="16"/>
                <w:szCs w:val="16"/>
              </w:rPr>
              <w:t>Some solids dissolve in liquids to form a solution.</w:t>
            </w:r>
          </w:p>
          <w:p w14:paraId="1E1AD9F2" w14:textId="77777777" w:rsidR="00205390" w:rsidRPr="00205390" w:rsidRDefault="00205390" w:rsidP="00205390">
            <w:pPr>
              <w:rPr>
                <w:rFonts w:ascii="Century Gothic" w:hAnsi="Century Gothic"/>
                <w:sz w:val="16"/>
                <w:szCs w:val="16"/>
              </w:rPr>
            </w:pPr>
          </w:p>
          <w:p w14:paraId="4D199B35" w14:textId="0727D7A2" w:rsidR="00205390" w:rsidRDefault="00205390" w:rsidP="00205390">
            <w:pPr>
              <w:rPr>
                <w:rFonts w:ascii="Century Gothic" w:hAnsi="Century Gothic"/>
                <w:sz w:val="16"/>
                <w:szCs w:val="16"/>
              </w:rPr>
            </w:pPr>
            <w:r w:rsidRPr="00205390">
              <w:rPr>
                <w:rFonts w:ascii="Century Gothic" w:hAnsi="Century Gothic"/>
                <w:sz w:val="16"/>
                <w:szCs w:val="16"/>
              </w:rPr>
              <w:t xml:space="preserve">A solution is made when a </w:t>
            </w:r>
            <w:proofErr w:type="gramStart"/>
            <w:r w:rsidRPr="00205390">
              <w:rPr>
                <w:rFonts w:ascii="Century Gothic" w:hAnsi="Century Gothic"/>
                <w:sz w:val="16"/>
                <w:szCs w:val="16"/>
              </w:rPr>
              <w:t>solid dissolves</w:t>
            </w:r>
            <w:proofErr w:type="gramEnd"/>
            <w:r w:rsidRPr="00205390">
              <w:rPr>
                <w:rFonts w:ascii="Century Gothic" w:hAnsi="Century Gothic"/>
                <w:sz w:val="16"/>
                <w:szCs w:val="16"/>
              </w:rPr>
              <w:t xml:space="preserve"> in a liquid.</w:t>
            </w:r>
          </w:p>
          <w:p w14:paraId="1E88169A" w14:textId="77777777" w:rsidR="00205390" w:rsidRPr="00205390" w:rsidRDefault="00205390" w:rsidP="00205390">
            <w:pPr>
              <w:rPr>
                <w:rFonts w:ascii="Century Gothic" w:hAnsi="Century Gothic"/>
                <w:sz w:val="16"/>
                <w:szCs w:val="16"/>
              </w:rPr>
            </w:pPr>
          </w:p>
          <w:p w14:paraId="6A641D8A" w14:textId="65D7E6FD" w:rsidR="00205390" w:rsidRDefault="00205390" w:rsidP="00205390">
            <w:pPr>
              <w:rPr>
                <w:rFonts w:ascii="Century Gothic" w:hAnsi="Century Gothic"/>
                <w:sz w:val="16"/>
                <w:szCs w:val="16"/>
              </w:rPr>
            </w:pPr>
            <w:r w:rsidRPr="00205390">
              <w:rPr>
                <w:rFonts w:ascii="Century Gothic" w:hAnsi="Century Gothic"/>
                <w:sz w:val="16"/>
                <w:szCs w:val="16"/>
              </w:rPr>
              <w:t>A substance is soluble if it can dissolve in a liquid.</w:t>
            </w:r>
          </w:p>
          <w:p w14:paraId="26C557F8" w14:textId="77777777" w:rsidR="00205390" w:rsidRPr="00205390" w:rsidRDefault="00205390" w:rsidP="00205390">
            <w:pPr>
              <w:rPr>
                <w:rFonts w:ascii="Century Gothic" w:hAnsi="Century Gothic"/>
                <w:sz w:val="16"/>
                <w:szCs w:val="16"/>
              </w:rPr>
            </w:pPr>
          </w:p>
          <w:p w14:paraId="1DCE1672" w14:textId="7BCC99AF" w:rsidR="00205390" w:rsidRDefault="00205390" w:rsidP="00205390">
            <w:pPr>
              <w:rPr>
                <w:rFonts w:ascii="Century Gothic" w:hAnsi="Century Gothic"/>
                <w:sz w:val="16"/>
                <w:szCs w:val="16"/>
              </w:rPr>
            </w:pPr>
            <w:r w:rsidRPr="00205390">
              <w:rPr>
                <w:rFonts w:ascii="Century Gothic" w:hAnsi="Century Gothic"/>
                <w:sz w:val="16"/>
                <w:szCs w:val="16"/>
              </w:rPr>
              <w:t>A substance is insoluble if it cannot dissolve in a liquid.</w:t>
            </w:r>
          </w:p>
          <w:p w14:paraId="7330D18C" w14:textId="77777777" w:rsidR="00205390" w:rsidRPr="00205390" w:rsidRDefault="00205390" w:rsidP="00205390">
            <w:pPr>
              <w:rPr>
                <w:rFonts w:ascii="Century Gothic" w:hAnsi="Century Gothic"/>
                <w:sz w:val="16"/>
                <w:szCs w:val="16"/>
              </w:rPr>
            </w:pPr>
          </w:p>
          <w:p w14:paraId="063FC8B1" w14:textId="32E3D52E" w:rsidR="00205390" w:rsidRDefault="00205390" w:rsidP="00205390">
            <w:pPr>
              <w:rPr>
                <w:rFonts w:ascii="Century Gothic" w:hAnsi="Century Gothic"/>
                <w:sz w:val="16"/>
                <w:szCs w:val="16"/>
              </w:rPr>
            </w:pPr>
            <w:r w:rsidRPr="00205390">
              <w:rPr>
                <w:rFonts w:ascii="Century Gothic" w:hAnsi="Century Gothic"/>
                <w:sz w:val="16"/>
                <w:szCs w:val="16"/>
              </w:rPr>
              <w:t>Sieving, filtering and evaporation can be used to separate mixtures.</w:t>
            </w:r>
          </w:p>
          <w:p w14:paraId="69762026" w14:textId="77777777" w:rsidR="00205390" w:rsidRPr="00205390" w:rsidRDefault="00205390" w:rsidP="00205390">
            <w:pPr>
              <w:rPr>
                <w:rFonts w:ascii="Century Gothic" w:hAnsi="Century Gothic"/>
                <w:sz w:val="16"/>
                <w:szCs w:val="16"/>
              </w:rPr>
            </w:pPr>
          </w:p>
          <w:p w14:paraId="5802E765" w14:textId="73BC34DB" w:rsidR="00205390" w:rsidRDefault="00205390" w:rsidP="00205390">
            <w:pPr>
              <w:rPr>
                <w:rFonts w:ascii="Century Gothic" w:hAnsi="Century Gothic"/>
                <w:sz w:val="16"/>
                <w:szCs w:val="16"/>
              </w:rPr>
            </w:pPr>
            <w:r w:rsidRPr="00205390">
              <w:rPr>
                <w:rFonts w:ascii="Century Gothic" w:hAnsi="Century Gothic"/>
                <w:sz w:val="16"/>
                <w:szCs w:val="16"/>
              </w:rPr>
              <w:t>Dissolving, mixing and changes of state are reversible changes because the materials can be changed back.</w:t>
            </w:r>
          </w:p>
          <w:p w14:paraId="1644BAB6" w14:textId="77777777" w:rsidR="00205390" w:rsidRPr="00205390" w:rsidRDefault="00205390" w:rsidP="00205390">
            <w:pPr>
              <w:rPr>
                <w:rFonts w:ascii="Century Gothic" w:hAnsi="Century Gothic"/>
                <w:sz w:val="16"/>
                <w:szCs w:val="16"/>
              </w:rPr>
            </w:pPr>
          </w:p>
          <w:p w14:paraId="0273F745" w14:textId="65BB830D" w:rsidR="00205390" w:rsidRDefault="00205390" w:rsidP="00205390">
            <w:pPr>
              <w:rPr>
                <w:rFonts w:ascii="Century Gothic" w:hAnsi="Century Gothic"/>
                <w:sz w:val="16"/>
                <w:szCs w:val="16"/>
              </w:rPr>
            </w:pPr>
            <w:r w:rsidRPr="00205390">
              <w:rPr>
                <w:rFonts w:ascii="Century Gothic" w:hAnsi="Century Gothic"/>
                <w:sz w:val="16"/>
                <w:szCs w:val="16"/>
              </w:rPr>
              <w:t>Some changes, such as burning, create new materials.</w:t>
            </w:r>
          </w:p>
          <w:p w14:paraId="659F66A2" w14:textId="77777777" w:rsidR="00205390" w:rsidRPr="00205390" w:rsidRDefault="00205390" w:rsidP="00205390">
            <w:pPr>
              <w:rPr>
                <w:rFonts w:ascii="Century Gothic" w:hAnsi="Century Gothic"/>
                <w:sz w:val="16"/>
                <w:szCs w:val="16"/>
              </w:rPr>
            </w:pPr>
          </w:p>
          <w:p w14:paraId="42CEC672" w14:textId="35E1C2EC" w:rsidR="00205390" w:rsidRPr="00205390" w:rsidRDefault="00205390" w:rsidP="00205390">
            <w:pPr>
              <w:tabs>
                <w:tab w:val="left" w:pos="1432"/>
              </w:tabs>
              <w:rPr>
                <w:sz w:val="16"/>
                <w:szCs w:val="16"/>
              </w:rPr>
            </w:pPr>
            <w:r w:rsidRPr="00205390">
              <w:rPr>
                <w:rFonts w:ascii="Century Gothic" w:hAnsi="Century Gothic"/>
                <w:sz w:val="16"/>
                <w:szCs w:val="16"/>
              </w:rPr>
              <w:t>These are irreversible changes because they cannot be undone.</w:t>
            </w:r>
          </w:p>
        </w:tc>
        <w:tc>
          <w:tcPr>
            <w:tcW w:w="2790" w:type="dxa"/>
            <w:shd w:val="clear" w:color="auto" w:fill="D9E2F3" w:themeFill="accent1" w:themeFillTint="33"/>
          </w:tcPr>
          <w:p w14:paraId="7B042C9F" w14:textId="7105DB1E" w:rsidR="00205390" w:rsidRPr="00205390" w:rsidRDefault="00205390" w:rsidP="00205390">
            <w:pPr>
              <w:rPr>
                <w:rFonts w:ascii="Century Gothic" w:hAnsi="Century Gothic"/>
                <w:sz w:val="16"/>
                <w:szCs w:val="16"/>
              </w:rPr>
            </w:pPr>
            <w:r w:rsidRPr="00205390">
              <w:rPr>
                <w:rFonts w:ascii="Century Gothic" w:hAnsi="Century Gothic"/>
                <w:sz w:val="16"/>
                <w:szCs w:val="16"/>
              </w:rPr>
              <w:lastRenderedPageBreak/>
              <w:t xml:space="preserve">The sun is the centre of our solar system. </w:t>
            </w:r>
          </w:p>
          <w:p w14:paraId="08B40E8E" w14:textId="77777777" w:rsidR="00205390" w:rsidRPr="00205390" w:rsidRDefault="00205390" w:rsidP="00205390">
            <w:pPr>
              <w:rPr>
                <w:rFonts w:ascii="Century Gothic" w:hAnsi="Century Gothic"/>
                <w:sz w:val="16"/>
                <w:szCs w:val="16"/>
              </w:rPr>
            </w:pPr>
          </w:p>
          <w:p w14:paraId="6A30D2F5" w14:textId="77777777" w:rsidR="00205390" w:rsidRPr="00205390" w:rsidRDefault="00205390" w:rsidP="00205390">
            <w:pPr>
              <w:rPr>
                <w:rFonts w:ascii="Century Gothic" w:hAnsi="Century Gothic"/>
                <w:sz w:val="16"/>
                <w:szCs w:val="16"/>
              </w:rPr>
            </w:pPr>
            <w:r w:rsidRPr="00205390">
              <w:rPr>
                <w:rFonts w:ascii="Century Gothic" w:hAnsi="Century Gothic"/>
                <w:sz w:val="16"/>
                <w:szCs w:val="16"/>
              </w:rPr>
              <w:t xml:space="preserve">An orbit is a path that an object follows around a planet or star. </w:t>
            </w:r>
          </w:p>
          <w:p w14:paraId="6E1A034D" w14:textId="7E9F17F4" w:rsidR="00205390" w:rsidRPr="00205390" w:rsidRDefault="00205390" w:rsidP="00205390">
            <w:pPr>
              <w:rPr>
                <w:rFonts w:ascii="Century Gothic" w:hAnsi="Century Gothic"/>
                <w:sz w:val="16"/>
                <w:szCs w:val="16"/>
              </w:rPr>
            </w:pPr>
            <w:r w:rsidRPr="00205390">
              <w:rPr>
                <w:rFonts w:ascii="Century Gothic" w:hAnsi="Century Gothic"/>
                <w:sz w:val="16"/>
                <w:szCs w:val="16"/>
              </w:rPr>
              <w:t>We have eight planets in our solar system: Mercury, Venus, Earth, Mars, Jupiter, Saturn, Uranus and Neptune.</w:t>
            </w:r>
          </w:p>
          <w:p w14:paraId="3866D896" w14:textId="77777777" w:rsidR="00205390" w:rsidRPr="00205390" w:rsidRDefault="00205390" w:rsidP="00205390">
            <w:pPr>
              <w:rPr>
                <w:rFonts w:ascii="Century Gothic" w:hAnsi="Century Gothic"/>
                <w:sz w:val="16"/>
                <w:szCs w:val="16"/>
              </w:rPr>
            </w:pPr>
          </w:p>
          <w:p w14:paraId="76FD9C4D" w14:textId="5C8FD087" w:rsidR="00205390" w:rsidRPr="00205390" w:rsidRDefault="00205390" w:rsidP="00205390">
            <w:pPr>
              <w:rPr>
                <w:rFonts w:ascii="Century Gothic" w:hAnsi="Century Gothic"/>
                <w:sz w:val="16"/>
                <w:szCs w:val="16"/>
              </w:rPr>
            </w:pPr>
            <w:r w:rsidRPr="00205390">
              <w:rPr>
                <w:rFonts w:ascii="Century Gothic" w:hAnsi="Century Gothic"/>
                <w:sz w:val="16"/>
                <w:szCs w:val="16"/>
              </w:rPr>
              <w:lastRenderedPageBreak/>
              <w:t>All eight planets, including Earth, orbit around the sun.</w:t>
            </w:r>
          </w:p>
          <w:p w14:paraId="143FA350" w14:textId="77777777" w:rsidR="00205390" w:rsidRPr="00205390" w:rsidRDefault="00205390" w:rsidP="00205390">
            <w:pPr>
              <w:rPr>
                <w:rFonts w:ascii="Century Gothic" w:hAnsi="Century Gothic"/>
                <w:sz w:val="16"/>
                <w:szCs w:val="16"/>
              </w:rPr>
            </w:pPr>
          </w:p>
          <w:p w14:paraId="7A623593" w14:textId="6868E67D" w:rsidR="00205390" w:rsidRPr="00205390" w:rsidRDefault="00205390" w:rsidP="00205390">
            <w:pPr>
              <w:rPr>
                <w:rFonts w:ascii="Century Gothic" w:hAnsi="Century Gothic"/>
                <w:sz w:val="16"/>
                <w:szCs w:val="16"/>
              </w:rPr>
            </w:pPr>
            <w:r w:rsidRPr="00205390">
              <w:rPr>
                <w:rFonts w:ascii="Century Gothic" w:hAnsi="Century Gothic"/>
                <w:sz w:val="16"/>
                <w:szCs w:val="16"/>
              </w:rPr>
              <w:t xml:space="preserve">Earth’s orbit around the sun takes 365 ¼ days. This is one year.  </w:t>
            </w:r>
          </w:p>
          <w:p w14:paraId="1B5F2C9E" w14:textId="77777777" w:rsidR="00205390" w:rsidRPr="00205390" w:rsidRDefault="00205390" w:rsidP="00205390">
            <w:pPr>
              <w:rPr>
                <w:rFonts w:ascii="Century Gothic" w:hAnsi="Century Gothic"/>
                <w:sz w:val="16"/>
                <w:szCs w:val="16"/>
              </w:rPr>
            </w:pPr>
          </w:p>
          <w:p w14:paraId="24AE2F22" w14:textId="2D3F6FC2" w:rsidR="00205390" w:rsidRPr="00205390" w:rsidRDefault="00205390" w:rsidP="00205390">
            <w:pPr>
              <w:rPr>
                <w:rFonts w:ascii="Century Gothic" w:hAnsi="Century Gothic"/>
                <w:sz w:val="16"/>
                <w:szCs w:val="16"/>
              </w:rPr>
            </w:pPr>
            <w:r w:rsidRPr="00205390">
              <w:rPr>
                <w:rFonts w:ascii="Century Gothic" w:hAnsi="Century Gothic"/>
                <w:sz w:val="16"/>
                <w:szCs w:val="16"/>
              </w:rPr>
              <w:t xml:space="preserve">The moon orbits around the Earth. </w:t>
            </w:r>
          </w:p>
          <w:p w14:paraId="75AF2E74" w14:textId="77777777" w:rsidR="00205390" w:rsidRPr="00205390" w:rsidRDefault="00205390" w:rsidP="00205390">
            <w:pPr>
              <w:rPr>
                <w:rFonts w:ascii="Century Gothic" w:hAnsi="Century Gothic"/>
                <w:sz w:val="16"/>
                <w:szCs w:val="16"/>
              </w:rPr>
            </w:pPr>
          </w:p>
          <w:p w14:paraId="4952E007" w14:textId="5C961532" w:rsidR="00205390" w:rsidRPr="00205390" w:rsidRDefault="00205390" w:rsidP="00205390">
            <w:pPr>
              <w:rPr>
                <w:rFonts w:ascii="Century Gothic" w:hAnsi="Century Gothic"/>
                <w:sz w:val="16"/>
                <w:szCs w:val="16"/>
              </w:rPr>
            </w:pPr>
            <w:r w:rsidRPr="00205390">
              <w:rPr>
                <w:rFonts w:ascii="Century Gothic" w:hAnsi="Century Gothic"/>
                <w:sz w:val="16"/>
                <w:szCs w:val="16"/>
              </w:rPr>
              <w:t xml:space="preserve">The Earth rotates on its axis, which is why the sun appears to move across the sky. </w:t>
            </w:r>
          </w:p>
          <w:p w14:paraId="04B7FF27" w14:textId="77777777" w:rsidR="00205390" w:rsidRPr="00205390" w:rsidRDefault="00205390" w:rsidP="00205390">
            <w:pPr>
              <w:rPr>
                <w:rFonts w:ascii="Century Gothic" w:hAnsi="Century Gothic"/>
                <w:sz w:val="16"/>
                <w:szCs w:val="16"/>
              </w:rPr>
            </w:pPr>
          </w:p>
          <w:p w14:paraId="0B693A9F" w14:textId="21C4226F" w:rsidR="00205390" w:rsidRPr="00205390" w:rsidRDefault="00205390" w:rsidP="00205390">
            <w:pPr>
              <w:rPr>
                <w:rFonts w:ascii="Century Gothic" w:hAnsi="Century Gothic"/>
                <w:sz w:val="16"/>
                <w:szCs w:val="16"/>
              </w:rPr>
            </w:pPr>
            <w:r w:rsidRPr="00205390">
              <w:rPr>
                <w:rFonts w:ascii="Century Gothic" w:hAnsi="Century Gothic"/>
                <w:sz w:val="16"/>
                <w:szCs w:val="16"/>
              </w:rPr>
              <w:t xml:space="preserve">Earth’s rotation takes 24 hours. This is one day. </w:t>
            </w:r>
          </w:p>
          <w:p w14:paraId="7C69B6B1" w14:textId="77777777" w:rsidR="00205390" w:rsidRPr="00205390" w:rsidRDefault="00205390" w:rsidP="00205390">
            <w:pPr>
              <w:rPr>
                <w:rFonts w:ascii="Century Gothic" w:hAnsi="Century Gothic"/>
                <w:sz w:val="16"/>
                <w:szCs w:val="16"/>
              </w:rPr>
            </w:pPr>
          </w:p>
          <w:p w14:paraId="119FEAF8" w14:textId="5EFAA393" w:rsidR="00205390" w:rsidRPr="00205390" w:rsidRDefault="00205390" w:rsidP="00205390">
            <w:pPr>
              <w:tabs>
                <w:tab w:val="left" w:pos="1432"/>
              </w:tabs>
              <w:rPr>
                <w:sz w:val="16"/>
                <w:szCs w:val="16"/>
              </w:rPr>
            </w:pPr>
            <w:r w:rsidRPr="00205390">
              <w:rPr>
                <w:rFonts w:ascii="Century Gothic" w:hAnsi="Century Gothic"/>
                <w:sz w:val="16"/>
                <w:szCs w:val="16"/>
              </w:rPr>
              <w:t xml:space="preserve">The sun, Earth and moon are approximately spherical bodies, which means they are shaped like a sphere. </w:t>
            </w:r>
          </w:p>
        </w:tc>
        <w:tc>
          <w:tcPr>
            <w:tcW w:w="2790" w:type="dxa"/>
            <w:shd w:val="clear" w:color="auto" w:fill="D9E2F3" w:themeFill="accent1" w:themeFillTint="33"/>
          </w:tcPr>
          <w:p w14:paraId="23D8981D" w14:textId="1C9343ED" w:rsidR="00205390" w:rsidRDefault="00205390" w:rsidP="00205390">
            <w:pPr>
              <w:tabs>
                <w:tab w:val="left" w:pos="1432"/>
              </w:tabs>
              <w:rPr>
                <w:rFonts w:ascii="Century Gothic" w:hAnsi="Century Gothic"/>
                <w:sz w:val="16"/>
                <w:szCs w:val="16"/>
              </w:rPr>
            </w:pPr>
            <w:r w:rsidRPr="004E62C4">
              <w:rPr>
                <w:rFonts w:ascii="Century Gothic" w:hAnsi="Century Gothic"/>
                <w:sz w:val="16"/>
                <w:szCs w:val="16"/>
              </w:rPr>
              <w:lastRenderedPageBreak/>
              <w:t>Gravity is a force that pulls objects towards the centre of the Earth.</w:t>
            </w:r>
          </w:p>
          <w:p w14:paraId="58A18C8D" w14:textId="77777777" w:rsidR="00205390" w:rsidRPr="004E62C4" w:rsidRDefault="00205390" w:rsidP="00205390">
            <w:pPr>
              <w:tabs>
                <w:tab w:val="left" w:pos="1432"/>
              </w:tabs>
              <w:rPr>
                <w:rFonts w:ascii="Century Gothic" w:hAnsi="Century Gothic"/>
                <w:sz w:val="16"/>
                <w:szCs w:val="16"/>
              </w:rPr>
            </w:pPr>
          </w:p>
          <w:p w14:paraId="47505625" w14:textId="4899D291" w:rsidR="00205390" w:rsidRDefault="00205390" w:rsidP="00205390">
            <w:pPr>
              <w:tabs>
                <w:tab w:val="left" w:pos="1432"/>
              </w:tabs>
              <w:rPr>
                <w:rFonts w:ascii="Century Gothic" w:hAnsi="Century Gothic"/>
                <w:sz w:val="16"/>
                <w:szCs w:val="16"/>
              </w:rPr>
            </w:pPr>
            <w:r w:rsidRPr="004E62C4">
              <w:rPr>
                <w:rFonts w:ascii="Century Gothic" w:hAnsi="Century Gothic"/>
                <w:sz w:val="16"/>
                <w:szCs w:val="16"/>
              </w:rPr>
              <w:t>Unsupported objects fall because of gravity.</w:t>
            </w:r>
          </w:p>
          <w:p w14:paraId="502FDA3E" w14:textId="77777777" w:rsidR="00205390" w:rsidRPr="004E62C4" w:rsidRDefault="00205390" w:rsidP="00205390">
            <w:pPr>
              <w:tabs>
                <w:tab w:val="left" w:pos="1432"/>
              </w:tabs>
              <w:rPr>
                <w:rFonts w:ascii="Century Gothic" w:hAnsi="Century Gothic"/>
                <w:sz w:val="16"/>
                <w:szCs w:val="16"/>
              </w:rPr>
            </w:pPr>
          </w:p>
          <w:p w14:paraId="70059976" w14:textId="78F7B8EE" w:rsidR="00205390" w:rsidRPr="004E62C4" w:rsidRDefault="00205390" w:rsidP="00205390">
            <w:pPr>
              <w:tabs>
                <w:tab w:val="left" w:pos="1432"/>
              </w:tabs>
              <w:rPr>
                <w:rFonts w:ascii="Century Gothic" w:hAnsi="Century Gothic"/>
                <w:sz w:val="16"/>
                <w:szCs w:val="16"/>
              </w:rPr>
            </w:pPr>
            <w:r w:rsidRPr="004E62C4">
              <w:rPr>
                <w:rFonts w:ascii="Century Gothic" w:hAnsi="Century Gothic"/>
                <w:sz w:val="16"/>
                <w:szCs w:val="16"/>
              </w:rPr>
              <w:t>Friction is the resistance when one object rubs against another.</w:t>
            </w:r>
          </w:p>
          <w:p w14:paraId="21DD43C6" w14:textId="56D466FF" w:rsidR="00205390" w:rsidRDefault="00205390" w:rsidP="00205390">
            <w:pPr>
              <w:tabs>
                <w:tab w:val="left" w:pos="1432"/>
              </w:tabs>
              <w:rPr>
                <w:rFonts w:ascii="Century Gothic" w:hAnsi="Century Gothic"/>
                <w:sz w:val="16"/>
                <w:szCs w:val="16"/>
              </w:rPr>
            </w:pPr>
            <w:r w:rsidRPr="004E62C4">
              <w:rPr>
                <w:rFonts w:ascii="Century Gothic" w:hAnsi="Century Gothic"/>
                <w:sz w:val="16"/>
                <w:szCs w:val="16"/>
              </w:rPr>
              <w:lastRenderedPageBreak/>
              <w:t>Air resistance slows objects moving through air.</w:t>
            </w:r>
          </w:p>
          <w:p w14:paraId="2D8022C0" w14:textId="77777777" w:rsidR="00205390" w:rsidRPr="004E62C4" w:rsidRDefault="00205390" w:rsidP="00205390">
            <w:pPr>
              <w:tabs>
                <w:tab w:val="left" w:pos="1432"/>
              </w:tabs>
              <w:rPr>
                <w:rFonts w:ascii="Century Gothic" w:hAnsi="Century Gothic"/>
                <w:sz w:val="16"/>
                <w:szCs w:val="16"/>
              </w:rPr>
            </w:pPr>
          </w:p>
          <w:p w14:paraId="407DB8CE" w14:textId="27C1D89F" w:rsidR="00205390" w:rsidRDefault="00205390" w:rsidP="00205390">
            <w:pPr>
              <w:tabs>
                <w:tab w:val="left" w:pos="1432"/>
              </w:tabs>
              <w:rPr>
                <w:rFonts w:ascii="Century Gothic" w:hAnsi="Century Gothic"/>
                <w:sz w:val="16"/>
                <w:szCs w:val="16"/>
              </w:rPr>
            </w:pPr>
            <w:r w:rsidRPr="004E62C4">
              <w:rPr>
                <w:rFonts w:ascii="Century Gothic" w:hAnsi="Century Gothic"/>
                <w:sz w:val="16"/>
                <w:szCs w:val="16"/>
              </w:rPr>
              <w:t>Water resistance slows objects moving through water.</w:t>
            </w:r>
          </w:p>
          <w:p w14:paraId="52A0206E" w14:textId="77777777" w:rsidR="00205390" w:rsidRPr="004E62C4" w:rsidRDefault="00205390" w:rsidP="00205390">
            <w:pPr>
              <w:tabs>
                <w:tab w:val="left" w:pos="1432"/>
              </w:tabs>
              <w:rPr>
                <w:rFonts w:ascii="Century Gothic" w:hAnsi="Century Gothic"/>
                <w:sz w:val="16"/>
                <w:szCs w:val="16"/>
              </w:rPr>
            </w:pPr>
          </w:p>
          <w:p w14:paraId="32278151" w14:textId="6408FF8A" w:rsidR="00205390" w:rsidRDefault="00205390" w:rsidP="00205390">
            <w:pPr>
              <w:tabs>
                <w:tab w:val="left" w:pos="1432"/>
              </w:tabs>
              <w:rPr>
                <w:rFonts w:ascii="Century Gothic" w:hAnsi="Century Gothic"/>
                <w:sz w:val="16"/>
                <w:szCs w:val="16"/>
              </w:rPr>
            </w:pPr>
            <w:r w:rsidRPr="004E62C4">
              <w:rPr>
                <w:rFonts w:ascii="Century Gothic" w:hAnsi="Century Gothic"/>
                <w:sz w:val="16"/>
                <w:szCs w:val="16"/>
              </w:rPr>
              <w:t>Levers help us do heavy work with less effort.</w:t>
            </w:r>
          </w:p>
          <w:p w14:paraId="48403A55" w14:textId="77777777" w:rsidR="00205390" w:rsidRPr="004E62C4" w:rsidRDefault="00205390" w:rsidP="00205390">
            <w:pPr>
              <w:tabs>
                <w:tab w:val="left" w:pos="1432"/>
              </w:tabs>
              <w:rPr>
                <w:rFonts w:ascii="Century Gothic" w:hAnsi="Century Gothic"/>
                <w:sz w:val="16"/>
                <w:szCs w:val="16"/>
              </w:rPr>
            </w:pPr>
          </w:p>
          <w:p w14:paraId="3098C908" w14:textId="630AA99E" w:rsidR="00205390" w:rsidRDefault="00205390" w:rsidP="00205390">
            <w:pPr>
              <w:tabs>
                <w:tab w:val="left" w:pos="1432"/>
              </w:tabs>
              <w:rPr>
                <w:rFonts w:ascii="Century Gothic" w:hAnsi="Century Gothic"/>
                <w:sz w:val="16"/>
                <w:szCs w:val="16"/>
              </w:rPr>
            </w:pPr>
            <w:r w:rsidRPr="004E62C4">
              <w:rPr>
                <w:rFonts w:ascii="Century Gothic" w:hAnsi="Century Gothic"/>
                <w:sz w:val="16"/>
                <w:szCs w:val="16"/>
              </w:rPr>
              <w:t>Pulleys allow us to lift heavy objects by changing the direction of the force.</w:t>
            </w:r>
          </w:p>
          <w:p w14:paraId="2B19EAF7" w14:textId="77777777" w:rsidR="00205390" w:rsidRPr="004E62C4" w:rsidRDefault="00205390" w:rsidP="00205390">
            <w:pPr>
              <w:tabs>
                <w:tab w:val="left" w:pos="1432"/>
              </w:tabs>
              <w:rPr>
                <w:rFonts w:ascii="Century Gothic" w:hAnsi="Century Gothic"/>
                <w:sz w:val="16"/>
                <w:szCs w:val="16"/>
              </w:rPr>
            </w:pPr>
          </w:p>
          <w:p w14:paraId="3F05E09E" w14:textId="1C57D408" w:rsidR="00205390" w:rsidRPr="004E62C4" w:rsidRDefault="00205390" w:rsidP="00205390">
            <w:pPr>
              <w:tabs>
                <w:tab w:val="left" w:pos="1432"/>
              </w:tabs>
              <w:rPr>
                <w:rFonts w:ascii="Century Gothic" w:hAnsi="Century Gothic"/>
                <w:sz w:val="16"/>
                <w:szCs w:val="16"/>
              </w:rPr>
            </w:pPr>
            <w:r w:rsidRPr="004E62C4">
              <w:rPr>
                <w:rFonts w:ascii="Century Gothic" w:hAnsi="Century Gothic"/>
                <w:sz w:val="16"/>
                <w:szCs w:val="16"/>
              </w:rPr>
              <w:t>Gears are toothed wheels; when one turns, it moves the next, allowing forces to transfer across a surface.</w:t>
            </w:r>
          </w:p>
        </w:tc>
      </w:tr>
      <w:bookmarkEnd w:id="0"/>
    </w:tbl>
    <w:p w14:paraId="0BDD29DE" w14:textId="77777777" w:rsidR="007D126D" w:rsidRPr="00ED5465" w:rsidRDefault="007D126D" w:rsidP="00ED5465">
      <w:pPr>
        <w:tabs>
          <w:tab w:val="left" w:pos="1432"/>
        </w:tabs>
      </w:pPr>
    </w:p>
    <w:sectPr w:rsidR="007D126D" w:rsidRPr="00ED5465" w:rsidSect="00FF3163">
      <w:headerReference w:type="default" r:id="rId8"/>
      <w:pgSz w:w="16838" w:h="11906" w:orient="landscape"/>
      <w:pgMar w:top="1440" w:right="1440" w:bottom="1440" w:left="1440" w:header="454"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F66BCE" w14:textId="77777777" w:rsidR="003258D3" w:rsidRDefault="003258D3" w:rsidP="00891409">
      <w:pPr>
        <w:spacing w:after="0" w:line="240" w:lineRule="auto"/>
      </w:pPr>
      <w:r>
        <w:separator/>
      </w:r>
    </w:p>
  </w:endnote>
  <w:endnote w:type="continuationSeparator" w:id="0">
    <w:p w14:paraId="711A4FD5" w14:textId="77777777" w:rsidR="003258D3" w:rsidRDefault="003258D3" w:rsidP="008914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971767" w14:textId="77777777" w:rsidR="003258D3" w:rsidRDefault="003258D3" w:rsidP="00891409">
      <w:pPr>
        <w:spacing w:after="0" w:line="240" w:lineRule="auto"/>
      </w:pPr>
      <w:r>
        <w:separator/>
      </w:r>
    </w:p>
  </w:footnote>
  <w:footnote w:type="continuationSeparator" w:id="0">
    <w:p w14:paraId="0EA4571A" w14:textId="77777777" w:rsidR="003258D3" w:rsidRDefault="003258D3" w:rsidP="008914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7499A" w14:textId="5AD97E1D" w:rsidR="00891409" w:rsidRPr="00577EF5" w:rsidRDefault="00891409">
    <w:pPr>
      <w:pStyle w:val="Header"/>
      <w:rPr>
        <w:rFonts w:ascii="Century Gothic" w:hAnsi="Century Gothic"/>
        <w:b/>
        <w:bCs/>
        <w:sz w:val="24"/>
        <w:szCs w:val="24"/>
      </w:rPr>
    </w:pPr>
    <w:r w:rsidRPr="00577EF5">
      <w:rPr>
        <w:rFonts w:ascii="Century Gothic" w:hAnsi="Century Gothic"/>
        <w:b/>
        <w:bCs/>
        <w:noProof/>
        <w:sz w:val="24"/>
        <w:szCs w:val="24"/>
      </w:rPr>
      <w:drawing>
        <wp:anchor distT="0" distB="0" distL="114300" distR="114300" simplePos="0" relativeHeight="251659264" behindDoc="1" locked="0" layoutInCell="1" allowOverlap="1" wp14:anchorId="686BCB10" wp14:editId="1C77223C">
          <wp:simplePos x="0" y="0"/>
          <wp:positionH relativeFrom="column">
            <wp:posOffset>8694420</wp:posOffset>
          </wp:positionH>
          <wp:positionV relativeFrom="paragraph">
            <wp:posOffset>-196850</wp:posOffset>
          </wp:positionV>
          <wp:extent cx="824230" cy="970915"/>
          <wp:effectExtent l="0" t="0" r="0" b="635"/>
          <wp:wrapTight wrapText="bothSides">
            <wp:wrapPolygon edited="0">
              <wp:start x="4992" y="0"/>
              <wp:lineTo x="0" y="1271"/>
              <wp:lineTo x="0" y="10595"/>
              <wp:lineTo x="499" y="13562"/>
              <wp:lineTo x="6490" y="20343"/>
              <wp:lineTo x="8986" y="21190"/>
              <wp:lineTo x="12481" y="21190"/>
              <wp:lineTo x="14478" y="20343"/>
              <wp:lineTo x="20468" y="13986"/>
              <wp:lineTo x="20968" y="10595"/>
              <wp:lineTo x="20968" y="848"/>
              <wp:lineTo x="15975" y="0"/>
              <wp:lineTo x="4992"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824230" cy="970915"/>
                  </a:xfrm>
                  <a:prstGeom prst="rect">
                    <a:avLst/>
                  </a:prstGeom>
                </pic:spPr>
              </pic:pic>
            </a:graphicData>
          </a:graphic>
          <wp14:sizeRelH relativeFrom="page">
            <wp14:pctWidth>0</wp14:pctWidth>
          </wp14:sizeRelH>
          <wp14:sizeRelV relativeFrom="page">
            <wp14:pctHeight>0</wp14:pctHeight>
          </wp14:sizeRelV>
        </wp:anchor>
      </w:drawing>
    </w:r>
    <w:r w:rsidR="00577EF5" w:rsidRPr="00577EF5">
      <w:rPr>
        <w:rFonts w:ascii="Century Gothic" w:hAnsi="Century Gothic"/>
        <w:b/>
        <w:bCs/>
        <w:sz w:val="24"/>
        <w:szCs w:val="24"/>
      </w:rPr>
      <w:t xml:space="preserve">Year </w:t>
    </w:r>
    <w:r w:rsidR="00A90F52">
      <w:rPr>
        <w:rFonts w:ascii="Century Gothic" w:hAnsi="Century Gothic"/>
        <w:b/>
        <w:bCs/>
        <w:sz w:val="24"/>
        <w:szCs w:val="24"/>
      </w:rPr>
      <w:t>5</w:t>
    </w:r>
    <w:r w:rsidR="00577EF5" w:rsidRPr="00577EF5">
      <w:rPr>
        <w:rFonts w:ascii="Century Gothic" w:hAnsi="Century Gothic"/>
        <w:b/>
        <w:bCs/>
        <w:sz w:val="24"/>
        <w:szCs w:val="24"/>
      </w:rPr>
      <w:t xml:space="preserve"> </w:t>
    </w:r>
    <w:r w:rsidR="003645A1">
      <w:rPr>
        <w:rFonts w:ascii="Century Gothic" w:hAnsi="Century Gothic"/>
        <w:b/>
        <w:bCs/>
        <w:sz w:val="24"/>
        <w:szCs w:val="24"/>
      </w:rPr>
      <w:t>Science</w:t>
    </w:r>
    <w:r w:rsidR="00577EF5" w:rsidRPr="00577EF5">
      <w:rPr>
        <w:rFonts w:ascii="Century Gothic" w:hAnsi="Century Gothic"/>
        <w:b/>
        <w:bCs/>
        <w:sz w:val="24"/>
        <w:szCs w:val="24"/>
      </w:rPr>
      <w:t xml:space="preserve"> Overvie</w:t>
    </w:r>
    <w:r w:rsidR="00ED5465">
      <w:rPr>
        <w:rFonts w:ascii="Century Gothic" w:hAnsi="Century Gothic"/>
        <w:b/>
        <w:bCs/>
        <w:sz w:val="24"/>
        <w:szCs w:val="24"/>
      </w:rPr>
      <w:t>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EA1278"/>
    <w:multiLevelType w:val="hybridMultilevel"/>
    <w:tmpl w:val="731C79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BD61E45"/>
    <w:multiLevelType w:val="hybridMultilevel"/>
    <w:tmpl w:val="AC3E56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1AC7F89"/>
    <w:multiLevelType w:val="hybridMultilevel"/>
    <w:tmpl w:val="F0FA2FC0"/>
    <w:lvl w:ilvl="0" w:tplc="3F948E6A">
      <w:numFmt w:val="bullet"/>
      <w:lvlText w:val="•"/>
      <w:lvlJc w:val="left"/>
      <w:pPr>
        <w:ind w:left="1788" w:hanging="1428"/>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03D5C7E"/>
    <w:multiLevelType w:val="hybridMultilevel"/>
    <w:tmpl w:val="00340610"/>
    <w:lvl w:ilvl="0" w:tplc="00D2BE3E">
      <w:start w:val="1"/>
      <w:numFmt w:val="bullet"/>
      <w:lvlText w:val=""/>
      <w:lvlJc w:val="left"/>
      <w:pPr>
        <w:ind w:left="720" w:hanging="360"/>
      </w:pPr>
      <w:rPr>
        <w:rFonts w:ascii="Symbol" w:hAnsi="Symbol" w:hint="default"/>
        <w:sz w:val="16"/>
        <w:szCs w:val="1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0FF5904"/>
    <w:multiLevelType w:val="hybridMultilevel"/>
    <w:tmpl w:val="56FC92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0616330"/>
    <w:multiLevelType w:val="hybridMultilevel"/>
    <w:tmpl w:val="D2661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86E4A5D"/>
    <w:multiLevelType w:val="hybridMultilevel"/>
    <w:tmpl w:val="0D525024"/>
    <w:lvl w:ilvl="0" w:tplc="3F948E6A">
      <w:numFmt w:val="bullet"/>
      <w:lvlText w:val="•"/>
      <w:lvlJc w:val="left"/>
      <w:pPr>
        <w:ind w:left="1788" w:hanging="1428"/>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AFA684A"/>
    <w:multiLevelType w:val="hybridMultilevel"/>
    <w:tmpl w:val="BCDE4B7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6F044448"/>
    <w:multiLevelType w:val="hybridMultilevel"/>
    <w:tmpl w:val="67164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0745329"/>
    <w:multiLevelType w:val="hybridMultilevel"/>
    <w:tmpl w:val="45E037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1"/>
  </w:num>
  <w:num w:numId="4">
    <w:abstractNumId w:val="9"/>
  </w:num>
  <w:num w:numId="5">
    <w:abstractNumId w:val="2"/>
  </w:num>
  <w:num w:numId="6">
    <w:abstractNumId w:val="6"/>
  </w:num>
  <w:num w:numId="7">
    <w:abstractNumId w:val="7"/>
  </w:num>
  <w:num w:numId="8">
    <w:abstractNumId w:val="4"/>
  </w:num>
  <w:num w:numId="9">
    <w:abstractNumId w:val="0"/>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78F5"/>
    <w:rsid w:val="000841FE"/>
    <w:rsid w:val="000E443D"/>
    <w:rsid w:val="001378F5"/>
    <w:rsid w:val="001D389D"/>
    <w:rsid w:val="00205390"/>
    <w:rsid w:val="002056C8"/>
    <w:rsid w:val="00247F86"/>
    <w:rsid w:val="00274393"/>
    <w:rsid w:val="002A1678"/>
    <w:rsid w:val="003258D3"/>
    <w:rsid w:val="00335F54"/>
    <w:rsid w:val="003645A1"/>
    <w:rsid w:val="003870C7"/>
    <w:rsid w:val="00482557"/>
    <w:rsid w:val="004A00B0"/>
    <w:rsid w:val="004E62C4"/>
    <w:rsid w:val="00577EF5"/>
    <w:rsid w:val="006522AA"/>
    <w:rsid w:val="006E49AE"/>
    <w:rsid w:val="0073019E"/>
    <w:rsid w:val="00744211"/>
    <w:rsid w:val="007D126D"/>
    <w:rsid w:val="00891409"/>
    <w:rsid w:val="00956863"/>
    <w:rsid w:val="009732FA"/>
    <w:rsid w:val="009F159D"/>
    <w:rsid w:val="00A90F52"/>
    <w:rsid w:val="00CA09D9"/>
    <w:rsid w:val="00D531C1"/>
    <w:rsid w:val="00DB1212"/>
    <w:rsid w:val="00DC1B67"/>
    <w:rsid w:val="00E64127"/>
    <w:rsid w:val="00E751FB"/>
    <w:rsid w:val="00EA1B24"/>
    <w:rsid w:val="00EB06D5"/>
    <w:rsid w:val="00ED5465"/>
    <w:rsid w:val="00F05A86"/>
    <w:rsid w:val="00F203C6"/>
    <w:rsid w:val="00FF316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6E4749"/>
  <w15:chartTrackingRefBased/>
  <w15:docId w15:val="{2E18B081-A37B-4486-BA71-449263156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91409"/>
    <w:pPr>
      <w:tabs>
        <w:tab w:val="center" w:pos="4513"/>
        <w:tab w:val="right" w:pos="9026"/>
      </w:tabs>
      <w:spacing w:after="0" w:line="240" w:lineRule="auto"/>
    </w:pPr>
  </w:style>
  <w:style w:type="character" w:customStyle="1" w:styleId="HeaderChar">
    <w:name w:val="Header Char"/>
    <w:basedOn w:val="DefaultParagraphFont"/>
    <w:link w:val="Header"/>
    <w:uiPriority w:val="99"/>
    <w:rsid w:val="00891409"/>
  </w:style>
  <w:style w:type="paragraph" w:styleId="Footer">
    <w:name w:val="footer"/>
    <w:basedOn w:val="Normal"/>
    <w:link w:val="FooterChar"/>
    <w:uiPriority w:val="99"/>
    <w:unhideWhenUsed/>
    <w:rsid w:val="00891409"/>
    <w:pPr>
      <w:tabs>
        <w:tab w:val="center" w:pos="4513"/>
        <w:tab w:val="right" w:pos="9026"/>
      </w:tabs>
      <w:spacing w:after="0" w:line="240" w:lineRule="auto"/>
    </w:pPr>
  </w:style>
  <w:style w:type="character" w:customStyle="1" w:styleId="FooterChar">
    <w:name w:val="Footer Char"/>
    <w:basedOn w:val="DefaultParagraphFont"/>
    <w:link w:val="Footer"/>
    <w:uiPriority w:val="99"/>
    <w:rsid w:val="00891409"/>
  </w:style>
  <w:style w:type="table" w:styleId="TableGrid">
    <w:name w:val="Table Grid"/>
    <w:basedOn w:val="TableNormal"/>
    <w:uiPriority w:val="39"/>
    <w:rsid w:val="008914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531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A21F87-0E62-4290-BF8D-944ACEF3E2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Pages>
  <Words>860</Words>
  <Characters>4905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Steward, Sarah</dc:creator>
  <cp:keywords/>
  <dc:description/>
  <cp:lastModifiedBy>S Sullivan</cp:lastModifiedBy>
  <cp:revision>8</cp:revision>
  <dcterms:created xsi:type="dcterms:W3CDTF">2024-02-26T14:40:00Z</dcterms:created>
  <dcterms:modified xsi:type="dcterms:W3CDTF">2026-07-22T06:25:00Z</dcterms:modified>
</cp:coreProperties>
</file>